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44C" w:rsidRPr="00A16B1E" w:rsidRDefault="0066185A" w:rsidP="000C14D5">
      <w:pPr>
        <w:spacing w:after="0"/>
        <w:jc w:val="center"/>
        <w:rPr>
          <w:rFonts w:ascii="Comic Sans MS" w:hAnsi="Comic Sans MS"/>
          <w:b/>
          <w:color w:val="7030A0"/>
          <w:sz w:val="48"/>
        </w:rPr>
      </w:pPr>
      <w:r>
        <w:rPr>
          <w:rFonts w:ascii="Comic Sans MS" w:hAnsi="Comic Sans MS"/>
          <w:b/>
          <w:color w:val="7030A0"/>
          <w:sz w:val="48"/>
        </w:rPr>
        <w:t>Year 2</w:t>
      </w:r>
      <w:r w:rsidR="00A16B1E" w:rsidRPr="00A16B1E">
        <w:rPr>
          <w:rFonts w:ascii="Comic Sans MS" w:hAnsi="Comic Sans MS"/>
          <w:b/>
          <w:color w:val="7030A0"/>
          <w:sz w:val="48"/>
        </w:rPr>
        <w:t xml:space="preserve"> Home Learning Menu – Week </w:t>
      </w:r>
      <w:r w:rsidR="00822CBF">
        <w:rPr>
          <w:rFonts w:ascii="Comic Sans MS" w:hAnsi="Comic Sans MS"/>
          <w:b/>
          <w:color w:val="7030A0"/>
          <w:sz w:val="48"/>
        </w:rPr>
        <w:t>1</w:t>
      </w:r>
      <w:r w:rsidR="00FC441A">
        <w:rPr>
          <w:rFonts w:ascii="Comic Sans MS" w:hAnsi="Comic Sans MS"/>
          <w:b/>
          <w:color w:val="7030A0"/>
          <w:sz w:val="48"/>
        </w:rPr>
        <w:t>3</w:t>
      </w:r>
    </w:p>
    <w:p w:rsidR="00A16B1E" w:rsidRDefault="00A16B1E" w:rsidP="000C14D5">
      <w:pPr>
        <w:spacing w:after="0"/>
        <w:jc w:val="center"/>
        <w:rPr>
          <w:rFonts w:ascii="Comic Sans MS" w:hAnsi="Comic Sans MS"/>
          <w:b/>
        </w:rPr>
      </w:pPr>
      <w:r w:rsidRPr="004E114D">
        <w:rPr>
          <w:rFonts w:ascii="Comic Sans MS" w:hAnsi="Comic Sans MS"/>
          <w:b/>
        </w:rPr>
        <w:t>Have a go at as many of the activities as you can. There are 3 Maths and 3 English lessons for you to complete which you will find more details of in the Maths and English Support Packs. You will need to work through the lessons in order. Have a look at the suggested timetable to help you. There are also 3 topic based activities for you to complete which link to the learning you would have completed at school.</w:t>
      </w:r>
    </w:p>
    <w:tbl>
      <w:tblPr>
        <w:tblStyle w:val="TableGrid"/>
        <w:tblW w:w="0" w:type="auto"/>
        <w:tblLayout w:type="fixed"/>
        <w:tblLook w:val="04A0" w:firstRow="1" w:lastRow="0" w:firstColumn="1" w:lastColumn="0" w:noHBand="0" w:noVBand="1"/>
      </w:tblPr>
      <w:tblGrid>
        <w:gridCol w:w="3485"/>
        <w:gridCol w:w="3485"/>
        <w:gridCol w:w="3486"/>
      </w:tblGrid>
      <w:tr w:rsidR="0066185A" w:rsidRPr="00A16B1E" w:rsidTr="000B3035">
        <w:tc>
          <w:tcPr>
            <w:tcW w:w="3485" w:type="dxa"/>
            <w:shd w:val="clear" w:color="auto" w:fill="F7CAAC" w:themeFill="accent2" w:themeFillTint="66"/>
          </w:tcPr>
          <w:p w:rsidR="0071302B" w:rsidRPr="00FF7CC5" w:rsidRDefault="0066185A" w:rsidP="00F47F18">
            <w:pPr>
              <w:jc w:val="center"/>
              <w:rPr>
                <w:rFonts w:ascii="Comic Sans MS" w:hAnsi="Comic Sans MS"/>
              </w:rPr>
            </w:pPr>
            <w:r w:rsidRPr="00FF7CC5">
              <w:rPr>
                <w:rFonts w:ascii="Comic Sans MS" w:hAnsi="Comic Sans MS"/>
                <w:u w:val="single"/>
              </w:rPr>
              <w:t>Maths task 1</w:t>
            </w:r>
            <w:r w:rsidR="00E12819" w:rsidRPr="00FF7CC5">
              <w:rPr>
                <w:rFonts w:ascii="Comic Sans MS" w:hAnsi="Comic Sans MS"/>
                <w:u w:val="single"/>
              </w:rPr>
              <w:t xml:space="preserve"> - Temperature</w:t>
            </w:r>
          </w:p>
          <w:p w:rsidR="00E12819" w:rsidRDefault="00E12819" w:rsidP="00F47F18">
            <w:pPr>
              <w:jc w:val="center"/>
              <w:rPr>
                <w:rFonts w:ascii="Comic Sans MS" w:hAnsi="Comic Sans MS"/>
              </w:rPr>
            </w:pPr>
            <w:r>
              <w:rPr>
                <w:rFonts w:ascii="Comic Sans MS" w:hAnsi="Comic Sans MS"/>
              </w:rPr>
              <w:t>Watch the video to learn what temperature is and how we use thermometers to measure this. Then complete the tasks to show your understanding of how to read the scale on a thermometer.</w:t>
            </w:r>
          </w:p>
          <w:p w:rsidR="00E12819" w:rsidRPr="00E12819" w:rsidRDefault="005600A2" w:rsidP="00F47F18">
            <w:pPr>
              <w:jc w:val="center"/>
              <w:rPr>
                <w:rFonts w:ascii="Comic Sans MS" w:hAnsi="Comic Sans MS"/>
              </w:rPr>
            </w:pPr>
            <w:hyperlink r:id="rId5" w:history="1">
              <w:r w:rsidR="00E12819" w:rsidRPr="00E12819">
                <w:rPr>
                  <w:rStyle w:val="Hyperlink"/>
                  <w:rFonts w:ascii="Comic Sans MS" w:hAnsi="Comic Sans MS"/>
                  <w:sz w:val="20"/>
                </w:rPr>
                <w:t>https://classroom.thenational.academy/lessons/to-be-able-to-read-the-temperature-on-a-thermometer</w:t>
              </w:r>
            </w:hyperlink>
            <w:r w:rsidR="00E12819" w:rsidRPr="00E12819">
              <w:rPr>
                <w:rFonts w:ascii="Comic Sans MS" w:hAnsi="Comic Sans MS"/>
                <w:sz w:val="20"/>
              </w:rPr>
              <w:t xml:space="preserve"> </w:t>
            </w:r>
          </w:p>
        </w:tc>
        <w:tc>
          <w:tcPr>
            <w:tcW w:w="3485" w:type="dxa"/>
            <w:shd w:val="clear" w:color="auto" w:fill="F7CAAC" w:themeFill="accent2" w:themeFillTint="66"/>
          </w:tcPr>
          <w:p w:rsidR="00E12819" w:rsidRDefault="0066185A" w:rsidP="0066185A">
            <w:pPr>
              <w:jc w:val="center"/>
              <w:rPr>
                <w:rFonts w:ascii="Comic Sans MS" w:hAnsi="Comic Sans MS"/>
                <w:u w:val="single"/>
              </w:rPr>
            </w:pPr>
            <w:r w:rsidRPr="00FF7CC5">
              <w:rPr>
                <w:rFonts w:ascii="Comic Sans MS" w:hAnsi="Comic Sans MS"/>
                <w:u w:val="single"/>
              </w:rPr>
              <w:t>Maths task 2</w:t>
            </w:r>
            <w:r w:rsidR="00E12819" w:rsidRPr="00FF7CC5">
              <w:rPr>
                <w:rFonts w:ascii="Comic Sans MS" w:hAnsi="Comic Sans MS"/>
                <w:u w:val="single"/>
              </w:rPr>
              <w:t xml:space="preserve"> - Estimate and measure in litres</w:t>
            </w:r>
          </w:p>
          <w:p w:rsidR="00FF7CC5" w:rsidRPr="00FF7CC5" w:rsidRDefault="00FF7CC5" w:rsidP="0066185A">
            <w:pPr>
              <w:jc w:val="center"/>
              <w:rPr>
                <w:rFonts w:ascii="Comic Sans MS" w:hAnsi="Comic Sans MS"/>
                <w:sz w:val="20"/>
              </w:rPr>
            </w:pPr>
            <w:r>
              <w:rPr>
                <w:rFonts w:ascii="Comic Sans MS" w:hAnsi="Comic Sans MS"/>
              </w:rPr>
              <w:t xml:space="preserve">Take the quiz and watch the video to learn what capacity and volume are. Then complete the tasks to show you can read the scales to read how many litres or millilitres a container holds. </w:t>
            </w:r>
          </w:p>
          <w:p w:rsidR="003E06EF" w:rsidRPr="00E12819" w:rsidRDefault="005600A2" w:rsidP="00F41302">
            <w:pPr>
              <w:jc w:val="center"/>
              <w:rPr>
                <w:rFonts w:ascii="Comic Sans MS" w:hAnsi="Comic Sans MS"/>
                <w:b/>
              </w:rPr>
            </w:pPr>
            <w:hyperlink r:id="rId6" w:history="1">
              <w:r w:rsidR="00E12819" w:rsidRPr="00E12819">
                <w:rPr>
                  <w:rStyle w:val="Hyperlink"/>
                  <w:rFonts w:ascii="Comic Sans MS" w:hAnsi="Comic Sans MS"/>
                  <w:sz w:val="20"/>
                </w:rPr>
                <w:t>https://classroom.thenational.academy/lessons/to-estimate-and-measure-in-litres</w:t>
              </w:r>
            </w:hyperlink>
            <w:r w:rsidR="00E12819" w:rsidRPr="00E12819">
              <w:rPr>
                <w:rFonts w:ascii="Comic Sans MS" w:hAnsi="Comic Sans MS"/>
              </w:rPr>
              <w:t xml:space="preserve"> </w:t>
            </w:r>
            <w:r w:rsidR="00E12819">
              <w:rPr>
                <w:rFonts w:ascii="Comic Sans MS" w:hAnsi="Comic Sans MS"/>
              </w:rPr>
              <w:t xml:space="preserve"> </w:t>
            </w:r>
            <w:r w:rsidR="003E06EF" w:rsidRPr="00E12819">
              <w:rPr>
                <w:rFonts w:ascii="Comic Sans MS" w:hAnsi="Comic Sans MS"/>
                <w:b/>
                <w:sz w:val="18"/>
              </w:rPr>
              <w:t xml:space="preserve"> </w:t>
            </w:r>
          </w:p>
        </w:tc>
        <w:tc>
          <w:tcPr>
            <w:tcW w:w="3486" w:type="dxa"/>
            <w:shd w:val="clear" w:color="auto" w:fill="F7CAAC" w:themeFill="accent2" w:themeFillTint="66"/>
          </w:tcPr>
          <w:p w:rsidR="0066185A" w:rsidRPr="00FF7CC5" w:rsidRDefault="0066185A" w:rsidP="0066185A">
            <w:pPr>
              <w:jc w:val="center"/>
              <w:rPr>
                <w:rFonts w:ascii="Comic Sans MS" w:hAnsi="Comic Sans MS"/>
                <w:u w:val="single"/>
              </w:rPr>
            </w:pPr>
            <w:r w:rsidRPr="00FF7CC5">
              <w:rPr>
                <w:rFonts w:ascii="Comic Sans MS" w:hAnsi="Comic Sans MS"/>
                <w:u w:val="single"/>
              </w:rPr>
              <w:t>Maths task 3</w:t>
            </w:r>
            <w:r w:rsidR="00843736" w:rsidRPr="00FF7CC5">
              <w:rPr>
                <w:rFonts w:ascii="Comic Sans MS" w:hAnsi="Comic Sans MS"/>
                <w:u w:val="single"/>
              </w:rPr>
              <w:t xml:space="preserve"> – Solving word problems that involve litres</w:t>
            </w:r>
          </w:p>
          <w:p w:rsidR="00843736" w:rsidRDefault="00843736" w:rsidP="0066185A">
            <w:pPr>
              <w:jc w:val="center"/>
              <w:rPr>
                <w:rFonts w:ascii="Comic Sans MS" w:hAnsi="Comic Sans MS"/>
                <w:b/>
                <w:i/>
              </w:rPr>
            </w:pPr>
            <w:r>
              <w:rPr>
                <w:rFonts w:ascii="Comic Sans MS" w:hAnsi="Comic Sans MS"/>
              </w:rPr>
              <w:t>Take the quiz and watch the video to learn more about capacity and measuring in</w:t>
            </w:r>
            <w:r w:rsidR="00FF7CC5">
              <w:rPr>
                <w:rFonts w:ascii="Comic Sans MS" w:hAnsi="Comic Sans MS"/>
              </w:rPr>
              <w:t xml:space="preserve"> litres. Then complete the tasks to show your understanding of how to answer word problems that involve litres. </w:t>
            </w:r>
            <w:r w:rsidR="00FF7CC5" w:rsidRPr="00FF7CC5">
              <w:rPr>
                <w:rFonts w:ascii="Comic Sans MS" w:hAnsi="Comic Sans MS"/>
                <w:b/>
                <w:i/>
                <w:highlight w:val="yellow"/>
              </w:rPr>
              <w:t>Make sure you ask an adult to help you when you are completing the ‘Investigating capacity’ task!</w:t>
            </w:r>
          </w:p>
          <w:p w:rsidR="00F41302" w:rsidRPr="00F41302" w:rsidRDefault="005600A2" w:rsidP="00230957">
            <w:pPr>
              <w:jc w:val="center"/>
              <w:rPr>
                <w:rFonts w:ascii="Comic Sans MS" w:hAnsi="Comic Sans MS"/>
              </w:rPr>
            </w:pPr>
            <w:hyperlink r:id="rId7" w:history="1">
              <w:r w:rsidR="00230957" w:rsidRPr="00230957">
                <w:rPr>
                  <w:rStyle w:val="Hyperlink"/>
                  <w:rFonts w:ascii="Comic Sans MS" w:hAnsi="Comic Sans MS"/>
                  <w:sz w:val="20"/>
                </w:rPr>
                <w:t>https://classroom.thenational.academy/lessons/to-solve-word-problems-that-involve-litres</w:t>
              </w:r>
            </w:hyperlink>
          </w:p>
        </w:tc>
      </w:tr>
      <w:tr w:rsidR="0066185A" w:rsidRPr="00A16B1E" w:rsidTr="000B3035">
        <w:tc>
          <w:tcPr>
            <w:tcW w:w="3485" w:type="dxa"/>
            <w:shd w:val="clear" w:color="auto" w:fill="C5E0B3" w:themeFill="accent6" w:themeFillTint="66"/>
          </w:tcPr>
          <w:p w:rsidR="0066185A" w:rsidRDefault="0066185A" w:rsidP="0066185A">
            <w:pPr>
              <w:jc w:val="center"/>
              <w:rPr>
                <w:rFonts w:ascii="Comic Sans MS" w:hAnsi="Comic Sans MS"/>
                <w:u w:val="single"/>
              </w:rPr>
            </w:pPr>
            <w:r w:rsidRPr="00DE2C1C">
              <w:rPr>
                <w:rFonts w:ascii="Comic Sans MS" w:hAnsi="Comic Sans MS"/>
                <w:u w:val="single"/>
              </w:rPr>
              <w:t>English task 1</w:t>
            </w:r>
          </w:p>
          <w:p w:rsidR="00DB7D0F" w:rsidRPr="00465040" w:rsidRDefault="00465040" w:rsidP="00C60D20">
            <w:pPr>
              <w:jc w:val="center"/>
              <w:rPr>
                <w:rFonts w:ascii="Comic Sans MS" w:hAnsi="Comic Sans MS"/>
                <w:szCs w:val="28"/>
              </w:rPr>
            </w:pPr>
            <w:r w:rsidRPr="00465040">
              <w:rPr>
                <w:rFonts w:ascii="Comic Sans MS" w:hAnsi="Comic Sans MS"/>
                <w:szCs w:val="28"/>
              </w:rPr>
              <w:t>Have a look at the image in your pack. This is a very special library! Can you work out why? Have a go at answering some of the questions, by making inferences and predictions based on the picture.</w:t>
            </w:r>
          </w:p>
        </w:tc>
        <w:tc>
          <w:tcPr>
            <w:tcW w:w="3485" w:type="dxa"/>
            <w:shd w:val="clear" w:color="auto" w:fill="C5E0B3" w:themeFill="accent6" w:themeFillTint="66"/>
          </w:tcPr>
          <w:p w:rsidR="0066185A" w:rsidRDefault="0066185A" w:rsidP="0066185A">
            <w:pPr>
              <w:jc w:val="center"/>
              <w:rPr>
                <w:rFonts w:ascii="Comic Sans MS" w:hAnsi="Comic Sans MS"/>
                <w:u w:val="single"/>
              </w:rPr>
            </w:pPr>
            <w:r w:rsidRPr="00DE2C1C">
              <w:rPr>
                <w:rFonts w:ascii="Comic Sans MS" w:hAnsi="Comic Sans MS"/>
                <w:u w:val="single"/>
              </w:rPr>
              <w:t xml:space="preserve">English task 2 </w:t>
            </w:r>
          </w:p>
          <w:p w:rsidR="00DB7D0F" w:rsidRPr="00DE2C1C" w:rsidRDefault="00465040" w:rsidP="008311D3">
            <w:pPr>
              <w:jc w:val="center"/>
              <w:rPr>
                <w:rFonts w:ascii="Comic Sans MS" w:hAnsi="Comic Sans MS"/>
              </w:rPr>
            </w:pPr>
            <w:r>
              <w:rPr>
                <w:rFonts w:ascii="Comic Sans MS" w:hAnsi="Comic Sans MS"/>
              </w:rPr>
              <w:t>Imagine if one of your favourite books actually came alive! What do you think it would do? How would it act? Draw a picture of your favourite book coming alive.</w:t>
            </w:r>
          </w:p>
        </w:tc>
        <w:tc>
          <w:tcPr>
            <w:tcW w:w="3486" w:type="dxa"/>
            <w:shd w:val="clear" w:color="auto" w:fill="C5E0B3" w:themeFill="accent6" w:themeFillTint="66"/>
          </w:tcPr>
          <w:p w:rsidR="0066185A" w:rsidRDefault="0066185A" w:rsidP="0066185A">
            <w:pPr>
              <w:jc w:val="center"/>
              <w:rPr>
                <w:rFonts w:ascii="Comic Sans MS" w:hAnsi="Comic Sans MS"/>
                <w:u w:val="single"/>
              </w:rPr>
            </w:pPr>
            <w:r w:rsidRPr="00DE2C1C">
              <w:rPr>
                <w:rFonts w:ascii="Comic Sans MS" w:hAnsi="Comic Sans MS"/>
                <w:u w:val="single"/>
              </w:rPr>
              <w:t>English task 3</w:t>
            </w:r>
          </w:p>
          <w:p w:rsidR="0066185A" w:rsidRPr="00DE2C1C" w:rsidRDefault="00465040" w:rsidP="00DD572A">
            <w:pPr>
              <w:jc w:val="center"/>
              <w:rPr>
                <w:rFonts w:ascii="Comic Sans MS" w:hAnsi="Comic Sans MS"/>
              </w:rPr>
            </w:pPr>
            <w:r>
              <w:rPr>
                <w:rFonts w:ascii="Comic Sans MS" w:hAnsi="Comic Sans MS"/>
              </w:rPr>
              <w:t>Read the story starter that goes with the picture of the girl in the library. Can you continue the story? Use your imagination to think what might ha</w:t>
            </w:r>
            <w:r w:rsidR="007C362D">
              <w:rPr>
                <w:rFonts w:ascii="Comic Sans MS" w:hAnsi="Comic Sans MS"/>
              </w:rPr>
              <w:t>ppen to the girl and the books.</w:t>
            </w:r>
          </w:p>
        </w:tc>
      </w:tr>
      <w:tr w:rsidR="0066185A" w:rsidRPr="00A16B1E" w:rsidTr="000B3035">
        <w:tc>
          <w:tcPr>
            <w:tcW w:w="3485" w:type="dxa"/>
            <w:shd w:val="clear" w:color="auto" w:fill="BDD6EE" w:themeFill="accent1" w:themeFillTint="66"/>
          </w:tcPr>
          <w:p w:rsidR="0066185A" w:rsidRDefault="0066185A" w:rsidP="0066185A">
            <w:pPr>
              <w:jc w:val="center"/>
              <w:rPr>
                <w:rFonts w:ascii="Comic Sans MS" w:hAnsi="Comic Sans MS"/>
                <w:u w:val="single"/>
              </w:rPr>
            </w:pPr>
            <w:r w:rsidRPr="00DE2C1C">
              <w:rPr>
                <w:rFonts w:ascii="Comic Sans MS" w:hAnsi="Comic Sans MS"/>
                <w:u w:val="single"/>
              </w:rPr>
              <w:t>Topic task 1</w:t>
            </w:r>
            <w:r w:rsidR="003C6A2B">
              <w:rPr>
                <w:rFonts w:ascii="Comic Sans MS" w:hAnsi="Comic Sans MS"/>
                <w:u w:val="single"/>
              </w:rPr>
              <w:t xml:space="preserve"> – Art</w:t>
            </w:r>
          </w:p>
          <w:p w:rsidR="003C6A2B" w:rsidRPr="003C6A2B" w:rsidRDefault="00382F86" w:rsidP="0066185A">
            <w:pPr>
              <w:jc w:val="center"/>
              <w:rPr>
                <w:rFonts w:ascii="Comic Sans MS" w:hAnsi="Comic Sans MS"/>
                <w:sz w:val="20"/>
              </w:rPr>
            </w:pPr>
            <w:r>
              <w:rPr>
                <w:rFonts w:ascii="Comic Sans MS" w:hAnsi="Comic Sans MS"/>
                <w:sz w:val="20"/>
              </w:rPr>
              <w:t>In this lesson, you</w:t>
            </w:r>
            <w:r w:rsidRPr="00382F86">
              <w:rPr>
                <w:rFonts w:ascii="Comic Sans MS" w:hAnsi="Comic Sans MS"/>
                <w:sz w:val="20"/>
              </w:rPr>
              <w:t xml:space="preserve"> will be making in</w:t>
            </w:r>
            <w:r>
              <w:rPr>
                <w:rFonts w:ascii="Comic Sans MS" w:hAnsi="Comic Sans MS"/>
                <w:sz w:val="20"/>
              </w:rPr>
              <w:t>sects using natural materials you</w:t>
            </w:r>
            <w:r w:rsidRPr="00382F86">
              <w:rPr>
                <w:rFonts w:ascii="Comic Sans MS" w:hAnsi="Comic Sans MS"/>
                <w:sz w:val="20"/>
              </w:rPr>
              <w:t xml:space="preserve"> can find on </w:t>
            </w:r>
            <w:r>
              <w:rPr>
                <w:rFonts w:ascii="Comic Sans MS" w:hAnsi="Comic Sans MS"/>
                <w:sz w:val="20"/>
              </w:rPr>
              <w:t>y</w:t>
            </w:r>
            <w:r w:rsidRPr="00382F86">
              <w:rPr>
                <w:rFonts w:ascii="Comic Sans MS" w:hAnsi="Comic Sans MS"/>
                <w:sz w:val="20"/>
              </w:rPr>
              <w:t xml:space="preserve">our walk, run or cycle! You will need things like small twigs, leaves, </w:t>
            </w:r>
            <w:proofErr w:type="spellStart"/>
            <w:r w:rsidRPr="00382F86">
              <w:rPr>
                <w:rFonts w:ascii="Comic Sans MS" w:hAnsi="Comic Sans MS"/>
                <w:sz w:val="20"/>
              </w:rPr>
              <w:t>petals</w:t>
            </w:r>
            <w:proofErr w:type="spellEnd"/>
            <w:r w:rsidRPr="00382F86">
              <w:rPr>
                <w:rFonts w:ascii="Comic Sans MS" w:hAnsi="Comic Sans MS"/>
                <w:sz w:val="20"/>
              </w:rPr>
              <w:t xml:space="preserve"> and stones. You can watch the lesson first, then complete the activity!</w:t>
            </w:r>
          </w:p>
          <w:p w:rsidR="008B4325" w:rsidRPr="00382F86" w:rsidRDefault="005600A2" w:rsidP="00382F86">
            <w:pPr>
              <w:jc w:val="center"/>
              <w:rPr>
                <w:rFonts w:ascii="Comic Sans MS" w:hAnsi="Comic Sans MS"/>
                <w:sz w:val="20"/>
                <w:u w:val="single"/>
              </w:rPr>
            </w:pPr>
            <w:hyperlink r:id="rId8" w:history="1">
              <w:r w:rsidR="003C6A2B" w:rsidRPr="00020989">
                <w:rPr>
                  <w:rStyle w:val="Hyperlink"/>
                  <w:rFonts w:ascii="Comic Sans MS" w:hAnsi="Comic Sans MS"/>
                  <w:sz w:val="20"/>
                </w:rPr>
                <w:t>https://classroom.thenational.academy/lessons/to-make-insects-using-natural-materials-94e160</w:t>
              </w:r>
            </w:hyperlink>
            <w:r w:rsidR="003C6A2B">
              <w:rPr>
                <w:rFonts w:ascii="Comic Sans MS" w:hAnsi="Comic Sans MS"/>
                <w:sz w:val="20"/>
                <w:u w:val="single"/>
              </w:rPr>
              <w:t xml:space="preserve"> </w:t>
            </w:r>
          </w:p>
        </w:tc>
        <w:tc>
          <w:tcPr>
            <w:tcW w:w="3485" w:type="dxa"/>
            <w:shd w:val="clear" w:color="auto" w:fill="BDD6EE" w:themeFill="accent1" w:themeFillTint="66"/>
          </w:tcPr>
          <w:p w:rsidR="0066185A" w:rsidRPr="00DE2C1C" w:rsidRDefault="0066185A" w:rsidP="0066185A">
            <w:pPr>
              <w:jc w:val="center"/>
              <w:rPr>
                <w:rFonts w:ascii="Comic Sans MS" w:hAnsi="Comic Sans MS"/>
                <w:u w:val="single"/>
              </w:rPr>
            </w:pPr>
            <w:r w:rsidRPr="00DE2C1C">
              <w:rPr>
                <w:rFonts w:ascii="Comic Sans MS" w:hAnsi="Comic Sans MS"/>
                <w:u w:val="single"/>
              </w:rPr>
              <w:t>Topic task 2</w:t>
            </w:r>
          </w:p>
          <w:p w:rsidR="00487ADF" w:rsidRPr="00487ADF" w:rsidRDefault="00407C72" w:rsidP="005600A2">
            <w:pPr>
              <w:jc w:val="center"/>
              <w:rPr>
                <w:rFonts w:ascii="Comic Sans MS" w:hAnsi="Comic Sans MS"/>
              </w:rPr>
            </w:pPr>
            <w:r>
              <w:rPr>
                <w:rFonts w:ascii="Comic Sans MS" w:hAnsi="Comic Sans MS"/>
              </w:rPr>
              <w:t xml:space="preserve"> </w:t>
            </w:r>
            <w:r w:rsidR="005600A2">
              <w:rPr>
                <w:rFonts w:ascii="Comic Sans MS" w:hAnsi="Comic Sans MS"/>
              </w:rPr>
              <w:t xml:space="preserve">It has been very hot recently and last week was one of the highest recorded levels of UV rays from the sun which is very dangerous! It is very important to be safe and sensible in the sun. Can you create a poster to advertise how to keep safe in the sun? </w:t>
            </w:r>
            <w:bookmarkStart w:id="0" w:name="_GoBack"/>
            <w:bookmarkEnd w:id="0"/>
          </w:p>
        </w:tc>
        <w:tc>
          <w:tcPr>
            <w:tcW w:w="3486" w:type="dxa"/>
            <w:shd w:val="clear" w:color="auto" w:fill="BDD6EE" w:themeFill="accent1" w:themeFillTint="66"/>
          </w:tcPr>
          <w:p w:rsidR="00C60D20" w:rsidRPr="00AE512E" w:rsidRDefault="0066185A" w:rsidP="00AE512E">
            <w:pPr>
              <w:jc w:val="center"/>
              <w:rPr>
                <w:rFonts w:ascii="Comic Sans MS" w:hAnsi="Comic Sans MS"/>
                <w:u w:val="single"/>
              </w:rPr>
            </w:pPr>
            <w:r w:rsidRPr="00DE2C1C">
              <w:rPr>
                <w:rFonts w:ascii="Comic Sans MS" w:hAnsi="Comic Sans MS"/>
                <w:u w:val="single"/>
              </w:rPr>
              <w:t>Topic task 3</w:t>
            </w:r>
            <w:r w:rsidR="00AE512E">
              <w:rPr>
                <w:rFonts w:ascii="Comic Sans MS" w:hAnsi="Comic Sans MS"/>
                <w:u w:val="single"/>
              </w:rPr>
              <w:t xml:space="preserve"> - History</w:t>
            </w:r>
          </w:p>
          <w:p w:rsidR="00B5645E" w:rsidRPr="00DE2C1C" w:rsidRDefault="00B5645E" w:rsidP="00445A6A">
            <w:pPr>
              <w:jc w:val="center"/>
              <w:rPr>
                <w:rFonts w:ascii="Comic Sans MS" w:hAnsi="Comic Sans MS"/>
              </w:rPr>
            </w:pPr>
            <w:r>
              <w:rPr>
                <w:rFonts w:ascii="Comic Sans MS" w:hAnsi="Comic Sans MS"/>
              </w:rPr>
              <w:t xml:space="preserve">Read through the </w:t>
            </w:r>
            <w:r w:rsidR="00445A6A">
              <w:rPr>
                <w:rFonts w:ascii="Comic Sans MS" w:hAnsi="Comic Sans MS"/>
              </w:rPr>
              <w:t>two postcards that have been written by Victorian children from their seaside holidays. Can you complete the comparison sheet to find out more about seaside holidays in the past?</w:t>
            </w:r>
            <w:r>
              <w:rPr>
                <w:rFonts w:ascii="Comic Sans MS" w:hAnsi="Comic Sans MS"/>
              </w:rPr>
              <w:t xml:space="preserve"> </w:t>
            </w:r>
          </w:p>
        </w:tc>
      </w:tr>
      <w:tr w:rsidR="0066185A" w:rsidRPr="00A16B1E" w:rsidTr="000B3035">
        <w:tc>
          <w:tcPr>
            <w:tcW w:w="10456" w:type="dxa"/>
            <w:gridSpan w:val="3"/>
          </w:tcPr>
          <w:p w:rsidR="0066185A" w:rsidRPr="00DE2C1C" w:rsidRDefault="0066185A" w:rsidP="0066185A">
            <w:pPr>
              <w:rPr>
                <w:rFonts w:ascii="Comic Sans MS" w:hAnsi="Comic Sans MS"/>
                <w:b/>
              </w:rPr>
            </w:pPr>
            <w:r w:rsidRPr="00DE2C1C">
              <w:rPr>
                <w:rFonts w:ascii="Comic Sans MS" w:hAnsi="Comic Sans MS"/>
                <w:b/>
              </w:rPr>
              <w:t>Extension</w:t>
            </w:r>
            <w:r w:rsidR="008626D3" w:rsidRPr="00DE2C1C">
              <w:rPr>
                <w:rFonts w:ascii="Comic Sans MS" w:hAnsi="Comic Sans MS"/>
                <w:b/>
              </w:rPr>
              <w:t xml:space="preserve"> tasks</w:t>
            </w:r>
            <w:r w:rsidRPr="00DE2C1C">
              <w:rPr>
                <w:rFonts w:ascii="Comic Sans MS" w:hAnsi="Comic Sans MS"/>
                <w:b/>
              </w:rPr>
              <w:t>:</w:t>
            </w:r>
          </w:p>
          <w:p w:rsidR="0066185A" w:rsidRPr="00DD572A" w:rsidRDefault="004C4A43" w:rsidP="00230957">
            <w:pPr>
              <w:pStyle w:val="ListParagraph"/>
              <w:numPr>
                <w:ilvl w:val="0"/>
                <w:numId w:val="1"/>
              </w:numPr>
              <w:rPr>
                <w:rFonts w:ascii="Comic Sans MS" w:hAnsi="Comic Sans MS"/>
                <w:sz w:val="20"/>
              </w:rPr>
            </w:pPr>
            <w:r w:rsidRPr="00DD572A">
              <w:rPr>
                <w:rFonts w:ascii="Comic Sans MS" w:hAnsi="Comic Sans MS"/>
                <w:sz w:val="20"/>
              </w:rPr>
              <w:t>Maths –</w:t>
            </w:r>
            <w:r w:rsidR="00106F6C" w:rsidRPr="00DD572A">
              <w:rPr>
                <w:rFonts w:ascii="Comic Sans MS" w:hAnsi="Comic Sans MS"/>
                <w:sz w:val="20"/>
              </w:rPr>
              <w:t xml:space="preserve"> </w:t>
            </w:r>
            <w:r w:rsidR="00230957" w:rsidRPr="00230957">
              <w:rPr>
                <w:rFonts w:ascii="Comic Sans MS" w:hAnsi="Comic Sans MS"/>
                <w:sz w:val="20"/>
              </w:rPr>
              <w:t>Mrs Ward has been measuring some water out for a science investigation. Can you work out how much liquid she has in each cylinder?</w:t>
            </w:r>
            <w:r w:rsidR="00230957">
              <w:rPr>
                <w:rFonts w:ascii="Comic Sans MS" w:hAnsi="Comic Sans MS"/>
                <w:sz w:val="20"/>
              </w:rPr>
              <w:t xml:space="preserve"> </w:t>
            </w:r>
            <w:r w:rsidR="00230957" w:rsidRPr="00230957">
              <w:rPr>
                <w:rFonts w:ascii="Comic Sans MS" w:hAnsi="Comic Sans MS"/>
                <w:sz w:val="20"/>
              </w:rPr>
              <w:t>She didn’t quite finish preparing her cylinders. Can you show her how far she needs to fill them?</w:t>
            </w:r>
          </w:p>
          <w:p w:rsidR="0066185A" w:rsidRPr="00DD572A" w:rsidRDefault="00A01772" w:rsidP="0066185A">
            <w:pPr>
              <w:pStyle w:val="ListParagraph"/>
              <w:numPr>
                <w:ilvl w:val="0"/>
                <w:numId w:val="1"/>
              </w:numPr>
              <w:rPr>
                <w:rFonts w:ascii="Comic Sans MS" w:hAnsi="Comic Sans MS"/>
                <w:sz w:val="20"/>
              </w:rPr>
            </w:pPr>
            <w:r w:rsidRPr="00DD572A">
              <w:rPr>
                <w:rFonts w:ascii="Comic Sans MS" w:hAnsi="Comic Sans MS"/>
                <w:sz w:val="20"/>
              </w:rPr>
              <w:t>English</w:t>
            </w:r>
            <w:r w:rsidR="0066185A" w:rsidRPr="00DD572A">
              <w:rPr>
                <w:rFonts w:ascii="Comic Sans MS" w:hAnsi="Comic Sans MS"/>
                <w:sz w:val="20"/>
              </w:rPr>
              <w:t xml:space="preserve"> – </w:t>
            </w:r>
            <w:r w:rsidR="007D45FC">
              <w:rPr>
                <w:rFonts w:ascii="Comic Sans MS" w:hAnsi="Comic Sans MS"/>
                <w:sz w:val="20"/>
              </w:rPr>
              <w:t>Have a look at the sentences. They are sick! Can you help make them better by fixing the mistakes?</w:t>
            </w:r>
          </w:p>
          <w:p w:rsidR="0066185A" w:rsidRPr="00321E9C" w:rsidRDefault="007E059D" w:rsidP="00FC441A">
            <w:pPr>
              <w:pStyle w:val="ListParagraph"/>
              <w:numPr>
                <w:ilvl w:val="0"/>
                <w:numId w:val="1"/>
              </w:numPr>
              <w:rPr>
                <w:rFonts w:ascii="Comic Sans MS" w:hAnsi="Comic Sans MS"/>
              </w:rPr>
            </w:pPr>
            <w:r w:rsidRPr="00DD572A">
              <w:rPr>
                <w:rFonts w:ascii="Comic Sans MS" w:hAnsi="Comic Sans MS"/>
                <w:sz w:val="20"/>
              </w:rPr>
              <w:t xml:space="preserve">Topic – </w:t>
            </w:r>
            <w:r w:rsidR="00736F1A">
              <w:rPr>
                <w:rFonts w:ascii="Comic Sans MS" w:hAnsi="Comic Sans MS"/>
                <w:sz w:val="20"/>
              </w:rPr>
              <w:t xml:space="preserve">Can you find each of the seaside words in the </w:t>
            </w:r>
            <w:proofErr w:type="spellStart"/>
            <w:r w:rsidR="00736F1A">
              <w:rPr>
                <w:rFonts w:ascii="Comic Sans MS" w:hAnsi="Comic Sans MS"/>
                <w:sz w:val="20"/>
              </w:rPr>
              <w:t>wordsearch</w:t>
            </w:r>
            <w:proofErr w:type="spellEnd"/>
            <w:r w:rsidR="00736F1A">
              <w:rPr>
                <w:rFonts w:ascii="Comic Sans MS" w:hAnsi="Comic Sans MS"/>
                <w:sz w:val="20"/>
              </w:rPr>
              <w:t>?</w:t>
            </w:r>
          </w:p>
        </w:tc>
      </w:tr>
    </w:tbl>
    <w:p w:rsidR="00A16B1E" w:rsidRPr="00A16B1E" w:rsidRDefault="00A16B1E">
      <w:pPr>
        <w:rPr>
          <w:rFonts w:ascii="Comic Sans MS" w:hAnsi="Comic Sans MS"/>
        </w:rPr>
      </w:pPr>
    </w:p>
    <w:sectPr w:rsidR="00A16B1E" w:rsidRPr="00A16B1E" w:rsidSect="000C14D5">
      <w:pgSz w:w="11906" w:h="16838"/>
      <w:pgMar w:top="720" w:right="720" w:bottom="284"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C6BF6"/>
    <w:multiLevelType w:val="hybridMultilevel"/>
    <w:tmpl w:val="52666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1E"/>
    <w:rsid w:val="00052514"/>
    <w:rsid w:val="00090F4C"/>
    <w:rsid w:val="000B3035"/>
    <w:rsid w:val="000C14D5"/>
    <w:rsid w:val="00106F6C"/>
    <w:rsid w:val="001345ED"/>
    <w:rsid w:val="00142075"/>
    <w:rsid w:val="0015791A"/>
    <w:rsid w:val="00170E48"/>
    <w:rsid w:val="001717A8"/>
    <w:rsid w:val="0017254D"/>
    <w:rsid w:val="0018483E"/>
    <w:rsid w:val="001B76D1"/>
    <w:rsid w:val="001D08BE"/>
    <w:rsid w:val="00230957"/>
    <w:rsid w:val="00234E12"/>
    <w:rsid w:val="00272049"/>
    <w:rsid w:val="0027697F"/>
    <w:rsid w:val="002B78A6"/>
    <w:rsid w:val="00306FC8"/>
    <w:rsid w:val="00321E9C"/>
    <w:rsid w:val="00341D36"/>
    <w:rsid w:val="00355574"/>
    <w:rsid w:val="00365B6F"/>
    <w:rsid w:val="00372A95"/>
    <w:rsid w:val="00382F86"/>
    <w:rsid w:val="003A00E7"/>
    <w:rsid w:val="003A1BA2"/>
    <w:rsid w:val="003C6A2B"/>
    <w:rsid w:val="003D3D7E"/>
    <w:rsid w:val="003E06EA"/>
    <w:rsid w:val="003E06EF"/>
    <w:rsid w:val="003E36C5"/>
    <w:rsid w:val="00407C72"/>
    <w:rsid w:val="00445A6A"/>
    <w:rsid w:val="00451FE5"/>
    <w:rsid w:val="00465040"/>
    <w:rsid w:val="00466A17"/>
    <w:rsid w:val="004749E4"/>
    <w:rsid w:val="00486AEA"/>
    <w:rsid w:val="00487ADF"/>
    <w:rsid w:val="004C4A43"/>
    <w:rsid w:val="004E114D"/>
    <w:rsid w:val="004E73F9"/>
    <w:rsid w:val="005110E1"/>
    <w:rsid w:val="00552C5C"/>
    <w:rsid w:val="00555A3F"/>
    <w:rsid w:val="005600A2"/>
    <w:rsid w:val="0057791F"/>
    <w:rsid w:val="005E0E5E"/>
    <w:rsid w:val="00614393"/>
    <w:rsid w:val="006431FB"/>
    <w:rsid w:val="0066185A"/>
    <w:rsid w:val="00662158"/>
    <w:rsid w:val="00666FE2"/>
    <w:rsid w:val="00685D4F"/>
    <w:rsid w:val="006B54C5"/>
    <w:rsid w:val="006D58E7"/>
    <w:rsid w:val="006E0293"/>
    <w:rsid w:val="00702289"/>
    <w:rsid w:val="00711E23"/>
    <w:rsid w:val="0071302B"/>
    <w:rsid w:val="00736F1A"/>
    <w:rsid w:val="00771B45"/>
    <w:rsid w:val="00780392"/>
    <w:rsid w:val="007C362D"/>
    <w:rsid w:val="007D45FC"/>
    <w:rsid w:val="007D7866"/>
    <w:rsid w:val="007E059D"/>
    <w:rsid w:val="007F2142"/>
    <w:rsid w:val="007F4416"/>
    <w:rsid w:val="0080660B"/>
    <w:rsid w:val="00822CBF"/>
    <w:rsid w:val="008311D3"/>
    <w:rsid w:val="0084261F"/>
    <w:rsid w:val="00843736"/>
    <w:rsid w:val="00845666"/>
    <w:rsid w:val="008626D3"/>
    <w:rsid w:val="00864B72"/>
    <w:rsid w:val="008B4325"/>
    <w:rsid w:val="008C31B7"/>
    <w:rsid w:val="0095342B"/>
    <w:rsid w:val="009541E0"/>
    <w:rsid w:val="00954BEF"/>
    <w:rsid w:val="009622C2"/>
    <w:rsid w:val="009C6C7C"/>
    <w:rsid w:val="00A01772"/>
    <w:rsid w:val="00A16B1E"/>
    <w:rsid w:val="00A566AC"/>
    <w:rsid w:val="00A73A3C"/>
    <w:rsid w:val="00AC1900"/>
    <w:rsid w:val="00AC5A87"/>
    <w:rsid w:val="00AE0DA2"/>
    <w:rsid w:val="00AE4C18"/>
    <w:rsid w:val="00AE512E"/>
    <w:rsid w:val="00B5580B"/>
    <w:rsid w:val="00B5645E"/>
    <w:rsid w:val="00B63A37"/>
    <w:rsid w:val="00B64974"/>
    <w:rsid w:val="00B724DE"/>
    <w:rsid w:val="00B77E7B"/>
    <w:rsid w:val="00B9475C"/>
    <w:rsid w:val="00BC376B"/>
    <w:rsid w:val="00C111AC"/>
    <w:rsid w:val="00C15C23"/>
    <w:rsid w:val="00C1775C"/>
    <w:rsid w:val="00C37DAC"/>
    <w:rsid w:val="00C60D20"/>
    <w:rsid w:val="00C72DE4"/>
    <w:rsid w:val="00C8374A"/>
    <w:rsid w:val="00C864CF"/>
    <w:rsid w:val="00C91564"/>
    <w:rsid w:val="00C92801"/>
    <w:rsid w:val="00C93CBC"/>
    <w:rsid w:val="00CC242C"/>
    <w:rsid w:val="00CE14F3"/>
    <w:rsid w:val="00D12B35"/>
    <w:rsid w:val="00D246A5"/>
    <w:rsid w:val="00D25F58"/>
    <w:rsid w:val="00D30AF8"/>
    <w:rsid w:val="00DB31C8"/>
    <w:rsid w:val="00DB7D0F"/>
    <w:rsid w:val="00DD572A"/>
    <w:rsid w:val="00DE2C1C"/>
    <w:rsid w:val="00E10DBD"/>
    <w:rsid w:val="00E12819"/>
    <w:rsid w:val="00E949A8"/>
    <w:rsid w:val="00EA17D7"/>
    <w:rsid w:val="00ED3B3F"/>
    <w:rsid w:val="00EE044C"/>
    <w:rsid w:val="00EE24AC"/>
    <w:rsid w:val="00EE508B"/>
    <w:rsid w:val="00EF4408"/>
    <w:rsid w:val="00F41302"/>
    <w:rsid w:val="00F47F18"/>
    <w:rsid w:val="00F70E40"/>
    <w:rsid w:val="00F97E55"/>
    <w:rsid w:val="00FC405B"/>
    <w:rsid w:val="00FC441A"/>
    <w:rsid w:val="00FE7C63"/>
    <w:rsid w:val="00FF7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E35A1"/>
  <w15:chartTrackingRefBased/>
  <w15:docId w15:val="{CD15CE8D-2237-410E-8430-5B54D8FC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E9C"/>
    <w:pPr>
      <w:ind w:left="720"/>
      <w:contextualSpacing/>
    </w:pPr>
  </w:style>
  <w:style w:type="character" w:styleId="Hyperlink">
    <w:name w:val="Hyperlink"/>
    <w:basedOn w:val="DefaultParagraphFont"/>
    <w:uiPriority w:val="99"/>
    <w:unhideWhenUsed/>
    <w:rsid w:val="006E02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make-insects-using-natural-materials-94e160" TargetMode="External"/><Relationship Id="rId3" Type="http://schemas.openxmlformats.org/officeDocument/2006/relationships/settings" Target="settings.xml"/><Relationship Id="rId7" Type="http://schemas.openxmlformats.org/officeDocument/2006/relationships/hyperlink" Target="https://classroom.thenational.academy/lessons/to-solve-word-problems-that-involve-lit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assroom.thenational.academy/lessons/to-estimate-and-measure-in-litres" TargetMode="External"/><Relationship Id="rId5" Type="http://schemas.openxmlformats.org/officeDocument/2006/relationships/hyperlink" Target="https://classroom.thenational.academy/lessons/to-be-able-to-read-the-temperature-on-a-thermomet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Tower Hill Pri</dc:creator>
  <cp:keywords/>
  <dc:description/>
  <cp:lastModifiedBy>Natalie Stratton</cp:lastModifiedBy>
  <cp:revision>10</cp:revision>
  <dcterms:created xsi:type="dcterms:W3CDTF">2020-06-25T16:45:00Z</dcterms:created>
  <dcterms:modified xsi:type="dcterms:W3CDTF">2020-06-26T08:55:00Z</dcterms:modified>
</cp:coreProperties>
</file>