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66185A" w:rsidP="000C14D5">
      <w:pPr>
        <w:spacing w:after="0"/>
        <w:jc w:val="center"/>
        <w:rPr>
          <w:rFonts w:ascii="Comic Sans MS" w:hAnsi="Comic Sans MS"/>
          <w:b/>
          <w:color w:val="7030A0"/>
          <w:sz w:val="48"/>
        </w:rPr>
      </w:pPr>
      <w:r>
        <w:rPr>
          <w:rFonts w:ascii="Comic Sans MS" w:hAnsi="Comic Sans MS"/>
          <w:b/>
          <w:color w:val="7030A0"/>
          <w:sz w:val="48"/>
        </w:rPr>
        <w:t>Year 2</w:t>
      </w:r>
      <w:r w:rsidR="00A16B1E" w:rsidRPr="00A16B1E">
        <w:rPr>
          <w:rFonts w:ascii="Comic Sans MS" w:hAnsi="Comic Sans MS"/>
          <w:b/>
          <w:color w:val="7030A0"/>
          <w:sz w:val="48"/>
        </w:rPr>
        <w:t xml:space="preserve"> Home Learning Menu – Week </w:t>
      </w:r>
      <w:r w:rsidR="009C6C7C">
        <w:rPr>
          <w:rFonts w:ascii="Comic Sans MS" w:hAnsi="Comic Sans MS"/>
          <w:b/>
          <w:color w:val="7030A0"/>
          <w:sz w:val="48"/>
        </w:rPr>
        <w:t>8</w:t>
      </w:r>
    </w:p>
    <w:p w:rsidR="00EE24AC" w:rsidRDefault="00EE24AC" w:rsidP="000C14D5">
      <w:pPr>
        <w:spacing w:after="0"/>
        <w:jc w:val="center"/>
        <w:rPr>
          <w:rFonts w:ascii="Comic Sans MS" w:hAnsi="Comic Sans MS"/>
          <w:b/>
        </w:rPr>
      </w:pPr>
    </w:p>
    <w:p w:rsidR="00A16B1E" w:rsidRDefault="00A16B1E" w:rsidP="000C14D5">
      <w:pPr>
        <w:spacing w:after="0"/>
        <w:jc w:val="center"/>
        <w:rPr>
          <w:rFonts w:ascii="Comic Sans MS" w:hAnsi="Comic Sans MS"/>
          <w:b/>
        </w:rPr>
      </w:pPr>
      <w:bookmarkStart w:id="0" w:name="_GoBack"/>
      <w:bookmarkEnd w:id="0"/>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 would have completed at school.</w:t>
      </w:r>
    </w:p>
    <w:p w:rsidR="00EE24AC" w:rsidRPr="004E114D" w:rsidRDefault="00EE24AC" w:rsidP="000C14D5">
      <w:pPr>
        <w:spacing w:after="0"/>
        <w:jc w:val="center"/>
        <w:rPr>
          <w:rFonts w:ascii="Comic Sans MS" w:hAnsi="Comic Sans MS"/>
          <w:b/>
        </w:rPr>
      </w:pPr>
    </w:p>
    <w:tbl>
      <w:tblPr>
        <w:tblStyle w:val="TableGrid"/>
        <w:tblW w:w="0" w:type="auto"/>
        <w:tblLayout w:type="fixed"/>
        <w:tblLook w:val="04A0" w:firstRow="1" w:lastRow="0" w:firstColumn="1" w:lastColumn="0" w:noHBand="0" w:noVBand="1"/>
      </w:tblPr>
      <w:tblGrid>
        <w:gridCol w:w="3485"/>
        <w:gridCol w:w="3485"/>
        <w:gridCol w:w="3486"/>
      </w:tblGrid>
      <w:tr w:rsidR="0066185A" w:rsidRPr="00A16B1E" w:rsidTr="000B3035">
        <w:tc>
          <w:tcPr>
            <w:tcW w:w="3485" w:type="dxa"/>
            <w:shd w:val="clear" w:color="auto" w:fill="F7CAAC" w:themeFill="accent2"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Maths task 1</w:t>
            </w:r>
          </w:p>
          <w:p w:rsidR="003A1BA2" w:rsidRDefault="00EE24AC" w:rsidP="00F47F18">
            <w:pPr>
              <w:jc w:val="center"/>
              <w:rPr>
                <w:rFonts w:ascii="Comic Sans MS" w:hAnsi="Comic Sans MS"/>
                <w:sz w:val="24"/>
              </w:rPr>
            </w:pPr>
            <w:hyperlink r:id="rId5" w:history="1">
              <w:r w:rsidR="00355574" w:rsidRPr="00355574">
                <w:rPr>
                  <w:rStyle w:val="Hyperlink"/>
                  <w:rFonts w:ascii="Comic Sans MS" w:hAnsi="Comic Sans MS"/>
                  <w:sz w:val="20"/>
                </w:rPr>
                <w:t>https://whiterosemaths.com/homelearning/year-2/</w:t>
              </w:r>
            </w:hyperlink>
            <w:r w:rsidR="00355574">
              <w:rPr>
                <w:rFonts w:ascii="Comic Sans MS" w:hAnsi="Comic Sans MS"/>
                <w:sz w:val="24"/>
              </w:rPr>
              <w:t xml:space="preserve"> </w:t>
            </w:r>
          </w:p>
          <w:p w:rsidR="00355574" w:rsidRPr="00F620FD" w:rsidRDefault="00355574" w:rsidP="00F47F18">
            <w:pPr>
              <w:jc w:val="center"/>
              <w:rPr>
                <w:rFonts w:ascii="Comic Sans MS" w:hAnsi="Comic Sans MS"/>
                <w:sz w:val="24"/>
              </w:rPr>
            </w:pPr>
            <w:r>
              <w:rPr>
                <w:rFonts w:ascii="Comic Sans MS" w:hAnsi="Comic Sans MS"/>
                <w:sz w:val="24"/>
              </w:rPr>
              <w:t>Watch Week 1, Lesson 3 – Measuring Length (cm) to learn how to measure in cm using a ruler. Then complete the questions to consolidate your understanding.</w:t>
            </w:r>
          </w:p>
        </w:tc>
        <w:tc>
          <w:tcPr>
            <w:tcW w:w="3485" w:type="dxa"/>
            <w:shd w:val="clear" w:color="auto" w:fill="F7CAAC" w:themeFill="accent2"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Maths task 2</w:t>
            </w:r>
          </w:p>
          <w:p w:rsidR="00666FE2" w:rsidRDefault="00EE24AC" w:rsidP="004749E4">
            <w:pPr>
              <w:jc w:val="center"/>
              <w:rPr>
                <w:rFonts w:ascii="Comic Sans MS" w:hAnsi="Comic Sans MS"/>
                <w:sz w:val="20"/>
              </w:rPr>
            </w:pPr>
            <w:hyperlink r:id="rId6" w:history="1">
              <w:r w:rsidR="00355574" w:rsidRPr="00355574">
                <w:rPr>
                  <w:rStyle w:val="Hyperlink"/>
                  <w:rFonts w:ascii="Comic Sans MS" w:hAnsi="Comic Sans MS"/>
                  <w:sz w:val="20"/>
                </w:rPr>
                <w:t>https://whiterosemaths.com/homelearning/year-2/</w:t>
              </w:r>
            </w:hyperlink>
            <w:r w:rsidR="00355574" w:rsidRPr="00355574">
              <w:rPr>
                <w:rFonts w:ascii="Comic Sans MS" w:hAnsi="Comic Sans MS"/>
                <w:sz w:val="20"/>
              </w:rPr>
              <w:t xml:space="preserve"> </w:t>
            </w:r>
          </w:p>
          <w:p w:rsidR="00355574" w:rsidRPr="00F620FD" w:rsidRDefault="00355574" w:rsidP="004749E4">
            <w:pPr>
              <w:jc w:val="center"/>
              <w:rPr>
                <w:rFonts w:ascii="Comic Sans MS" w:hAnsi="Comic Sans MS"/>
                <w:sz w:val="24"/>
              </w:rPr>
            </w:pPr>
            <w:r w:rsidRPr="00355574">
              <w:rPr>
                <w:rFonts w:ascii="Comic Sans MS" w:hAnsi="Comic Sans MS"/>
                <w:sz w:val="24"/>
              </w:rPr>
              <w:t>Watch Week 2 Lesson 1 – Comparing lengths</w:t>
            </w:r>
            <w:r>
              <w:rPr>
                <w:rFonts w:ascii="Comic Sans MS" w:hAnsi="Comic Sans MS"/>
                <w:sz w:val="24"/>
              </w:rPr>
              <w:t xml:space="preserve"> to refresh your understanding of the &lt; &gt; = symbols. Then can you use the symbols to compare different lengths?</w:t>
            </w:r>
          </w:p>
        </w:tc>
        <w:tc>
          <w:tcPr>
            <w:tcW w:w="3486" w:type="dxa"/>
            <w:shd w:val="clear" w:color="auto" w:fill="F7CAAC" w:themeFill="accent2"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 xml:space="preserve">Maths </w:t>
            </w:r>
            <w:r>
              <w:rPr>
                <w:rFonts w:ascii="Comic Sans MS" w:hAnsi="Comic Sans MS"/>
                <w:sz w:val="20"/>
                <w:u w:val="single"/>
              </w:rPr>
              <w:t xml:space="preserve">task </w:t>
            </w:r>
            <w:r w:rsidRPr="006A79F2">
              <w:rPr>
                <w:rFonts w:ascii="Comic Sans MS" w:hAnsi="Comic Sans MS"/>
                <w:sz w:val="20"/>
                <w:u w:val="single"/>
              </w:rPr>
              <w:t>3</w:t>
            </w:r>
          </w:p>
          <w:p w:rsidR="00355574" w:rsidRDefault="00EE24AC" w:rsidP="00355574">
            <w:pPr>
              <w:jc w:val="center"/>
              <w:rPr>
                <w:rFonts w:ascii="Comic Sans MS" w:hAnsi="Comic Sans MS"/>
                <w:sz w:val="20"/>
              </w:rPr>
            </w:pPr>
            <w:hyperlink r:id="rId7" w:history="1">
              <w:r w:rsidR="00355574" w:rsidRPr="00355574">
                <w:rPr>
                  <w:rStyle w:val="Hyperlink"/>
                  <w:rFonts w:ascii="Comic Sans MS" w:hAnsi="Comic Sans MS"/>
                  <w:sz w:val="20"/>
                </w:rPr>
                <w:t>https://whiterosemaths.com/homelearning/year-2/</w:t>
              </w:r>
            </w:hyperlink>
            <w:r w:rsidR="00355574" w:rsidRPr="00355574">
              <w:rPr>
                <w:rFonts w:ascii="Comic Sans MS" w:hAnsi="Comic Sans MS"/>
                <w:sz w:val="20"/>
              </w:rPr>
              <w:t xml:space="preserve"> </w:t>
            </w:r>
          </w:p>
          <w:p w:rsidR="007F4416" w:rsidRPr="00F620FD" w:rsidRDefault="00355574" w:rsidP="007F4416">
            <w:pPr>
              <w:jc w:val="center"/>
              <w:rPr>
                <w:rFonts w:ascii="Comic Sans MS" w:hAnsi="Comic Sans MS"/>
                <w:sz w:val="24"/>
              </w:rPr>
            </w:pPr>
            <w:r>
              <w:rPr>
                <w:rFonts w:ascii="Comic Sans MS" w:hAnsi="Comic Sans MS"/>
                <w:sz w:val="24"/>
              </w:rPr>
              <w:t>Watch Week 2 Lesson 2 – Ordering lengths. Then answer the questions to show your understanding of the language; longest, shortest and tallest.</w:t>
            </w:r>
          </w:p>
        </w:tc>
      </w:tr>
      <w:tr w:rsidR="0066185A" w:rsidRPr="00A16B1E" w:rsidTr="000B3035">
        <w:tc>
          <w:tcPr>
            <w:tcW w:w="3485" w:type="dxa"/>
            <w:shd w:val="clear" w:color="auto" w:fill="C5E0B3" w:themeFill="accent6" w:themeFillTint="66"/>
          </w:tcPr>
          <w:p w:rsidR="0066185A" w:rsidRPr="0066185A" w:rsidRDefault="0066185A" w:rsidP="0066185A">
            <w:pPr>
              <w:jc w:val="center"/>
              <w:rPr>
                <w:rFonts w:ascii="Comic Sans MS" w:hAnsi="Comic Sans MS"/>
                <w:sz w:val="20"/>
                <w:u w:val="single"/>
              </w:rPr>
            </w:pPr>
            <w:r w:rsidRPr="0066185A">
              <w:rPr>
                <w:rFonts w:ascii="Comic Sans MS" w:hAnsi="Comic Sans MS"/>
                <w:sz w:val="20"/>
                <w:u w:val="single"/>
              </w:rPr>
              <w:t>English task 1</w:t>
            </w:r>
          </w:p>
          <w:p w:rsidR="00954BEF" w:rsidRPr="00954BEF" w:rsidRDefault="00EE24AC" w:rsidP="00954BEF">
            <w:pPr>
              <w:jc w:val="center"/>
              <w:rPr>
                <w:rFonts w:ascii="Comic Sans MS" w:hAnsi="Comic Sans MS"/>
                <w:sz w:val="20"/>
                <w:szCs w:val="24"/>
              </w:rPr>
            </w:pPr>
            <w:hyperlink r:id="rId8" w:history="1">
              <w:r w:rsidR="00954BEF" w:rsidRPr="00954BEF">
                <w:rPr>
                  <w:rStyle w:val="Hyperlink"/>
                  <w:rFonts w:ascii="Comic Sans MS" w:hAnsi="Comic Sans MS"/>
                  <w:sz w:val="20"/>
                  <w:szCs w:val="24"/>
                </w:rPr>
                <w:t>https://www.bbc.co.uk/bitesize/topics/zvwwxnb/articles/zcyv4qt</w:t>
              </w:r>
            </w:hyperlink>
          </w:p>
          <w:p w:rsidR="0066185A" w:rsidRPr="0066185A" w:rsidRDefault="00954BEF" w:rsidP="00954BEF">
            <w:pPr>
              <w:jc w:val="center"/>
              <w:rPr>
                <w:rFonts w:ascii="Comic Sans MS" w:hAnsi="Comic Sans MS"/>
                <w:sz w:val="24"/>
              </w:rPr>
            </w:pPr>
            <w:r w:rsidRPr="00954BEF">
              <w:rPr>
                <w:rFonts w:ascii="Comic Sans MS" w:hAnsi="Comic Sans MS"/>
                <w:sz w:val="24"/>
                <w:szCs w:val="24"/>
              </w:rPr>
              <w:t>Watch the BBC clip to remind yourself of what a contraction is.</w:t>
            </w:r>
            <w:r>
              <w:rPr>
                <w:rFonts w:ascii="Comic Sans MS" w:hAnsi="Comic Sans MS"/>
                <w:sz w:val="24"/>
                <w:szCs w:val="24"/>
              </w:rPr>
              <w:t xml:space="preserve"> Read through the sentences and underline the contractions. Then write above each one what two words make the contraction.</w:t>
            </w:r>
          </w:p>
        </w:tc>
        <w:tc>
          <w:tcPr>
            <w:tcW w:w="3485" w:type="dxa"/>
            <w:shd w:val="clear" w:color="auto" w:fill="C5E0B3" w:themeFill="accent6"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English</w:t>
            </w:r>
            <w:r>
              <w:rPr>
                <w:rFonts w:ascii="Comic Sans MS" w:hAnsi="Comic Sans MS"/>
                <w:sz w:val="20"/>
                <w:u w:val="single"/>
              </w:rPr>
              <w:t xml:space="preserve"> task</w:t>
            </w:r>
            <w:r w:rsidRPr="006A79F2">
              <w:rPr>
                <w:rFonts w:ascii="Comic Sans MS" w:hAnsi="Comic Sans MS"/>
                <w:sz w:val="20"/>
                <w:u w:val="single"/>
              </w:rPr>
              <w:t xml:space="preserve"> 2 </w:t>
            </w:r>
          </w:p>
          <w:p w:rsidR="0066185A" w:rsidRPr="00F620FD" w:rsidRDefault="00A566AC" w:rsidP="00FE7C63">
            <w:pPr>
              <w:jc w:val="center"/>
              <w:rPr>
                <w:rFonts w:ascii="Comic Sans MS" w:hAnsi="Comic Sans MS"/>
                <w:sz w:val="24"/>
              </w:rPr>
            </w:pPr>
            <w:r>
              <w:rPr>
                <w:rFonts w:ascii="Comic Sans MS" w:hAnsi="Comic Sans MS"/>
                <w:sz w:val="24"/>
              </w:rPr>
              <w:t xml:space="preserve">Follow the two links in your English pack to complete the quizzes about rhyming words. Then </w:t>
            </w:r>
            <w:r w:rsidR="00954BEF">
              <w:rPr>
                <w:rFonts w:ascii="Comic Sans MS" w:hAnsi="Comic Sans MS"/>
                <w:sz w:val="24"/>
              </w:rPr>
              <w:t>can you sort the words given to you, based on which ones rhyme?</w:t>
            </w:r>
          </w:p>
        </w:tc>
        <w:tc>
          <w:tcPr>
            <w:tcW w:w="3486" w:type="dxa"/>
            <w:shd w:val="clear" w:color="auto" w:fill="C5E0B3" w:themeFill="accent6"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English task 3</w:t>
            </w:r>
          </w:p>
          <w:p w:rsidR="0066185A" w:rsidRPr="00F620FD" w:rsidRDefault="004E73F9" w:rsidP="0066185A">
            <w:pPr>
              <w:jc w:val="center"/>
              <w:rPr>
                <w:rFonts w:ascii="Comic Sans MS" w:hAnsi="Comic Sans MS"/>
                <w:sz w:val="24"/>
              </w:rPr>
            </w:pPr>
            <w:r>
              <w:rPr>
                <w:rFonts w:ascii="Comic Sans MS" w:hAnsi="Comic Sans MS"/>
                <w:sz w:val="24"/>
              </w:rPr>
              <w:t>Read the pirate poem in your English pack. Can you underline any rhyming words in the poem? Then can you complete the comprehension questions?</w:t>
            </w:r>
          </w:p>
        </w:tc>
      </w:tr>
      <w:tr w:rsidR="0066185A" w:rsidRPr="00A16B1E" w:rsidTr="000B3035">
        <w:tc>
          <w:tcPr>
            <w:tcW w:w="3485" w:type="dxa"/>
            <w:shd w:val="clear" w:color="auto" w:fill="BDD6EE" w:themeFill="accent1"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Topic task 1</w:t>
            </w:r>
          </w:p>
          <w:p w:rsidR="00D30AF8" w:rsidRPr="0057791F" w:rsidRDefault="0057791F" w:rsidP="00272049">
            <w:pPr>
              <w:jc w:val="center"/>
              <w:rPr>
                <w:rFonts w:ascii="Comic Sans MS" w:hAnsi="Comic Sans MS"/>
                <w:b/>
                <w:sz w:val="24"/>
              </w:rPr>
            </w:pPr>
            <w:r w:rsidRPr="0057791F">
              <w:rPr>
                <w:rFonts w:ascii="Comic Sans MS" w:hAnsi="Comic Sans MS"/>
                <w:b/>
                <w:sz w:val="24"/>
              </w:rPr>
              <w:t xml:space="preserve">History – </w:t>
            </w:r>
          </w:p>
          <w:p w:rsidR="0057791F" w:rsidRDefault="007D7866" w:rsidP="00272049">
            <w:pPr>
              <w:jc w:val="center"/>
              <w:rPr>
                <w:rFonts w:ascii="Comic Sans MS" w:hAnsi="Comic Sans MS"/>
                <w:sz w:val="24"/>
              </w:rPr>
            </w:pPr>
            <w:r>
              <w:rPr>
                <w:rFonts w:ascii="Comic Sans MS" w:hAnsi="Comic Sans MS"/>
                <w:sz w:val="24"/>
              </w:rPr>
              <w:t>Listen to the incredible story of Grace O’Malley’s life.</w:t>
            </w:r>
          </w:p>
          <w:p w:rsidR="007D7866" w:rsidRDefault="007D7866" w:rsidP="00272049">
            <w:pPr>
              <w:jc w:val="center"/>
              <w:rPr>
                <w:rFonts w:ascii="Comic Sans MS" w:hAnsi="Comic Sans MS"/>
                <w:sz w:val="20"/>
              </w:rPr>
            </w:pPr>
            <w:hyperlink r:id="rId9" w:history="1">
              <w:r w:rsidRPr="007D7866">
                <w:rPr>
                  <w:rStyle w:val="Hyperlink"/>
                  <w:rFonts w:ascii="Comic Sans MS" w:hAnsi="Comic Sans MS"/>
                  <w:sz w:val="20"/>
                </w:rPr>
                <w:t>https://www.youtube.com/watch?v=DS4qdvFxGXo</w:t>
              </w:r>
            </w:hyperlink>
          </w:p>
          <w:p w:rsidR="007D7866" w:rsidRDefault="007D7866" w:rsidP="00272049">
            <w:pPr>
              <w:jc w:val="center"/>
              <w:rPr>
                <w:rFonts w:ascii="Comic Sans MS" w:hAnsi="Comic Sans MS"/>
                <w:sz w:val="24"/>
              </w:rPr>
            </w:pPr>
            <w:r>
              <w:rPr>
                <w:rFonts w:ascii="Comic Sans MS" w:hAnsi="Comic Sans MS"/>
                <w:sz w:val="20"/>
              </w:rPr>
              <w:t>(skip to 48 seconds)</w:t>
            </w:r>
          </w:p>
          <w:p w:rsidR="007D7866" w:rsidRPr="00F620FD" w:rsidRDefault="007D7866" w:rsidP="00272049">
            <w:pPr>
              <w:jc w:val="center"/>
              <w:rPr>
                <w:rFonts w:ascii="Comic Sans MS" w:hAnsi="Comic Sans MS"/>
                <w:sz w:val="24"/>
              </w:rPr>
            </w:pPr>
            <w:r>
              <w:rPr>
                <w:rFonts w:ascii="Comic Sans MS" w:hAnsi="Comic Sans MS"/>
                <w:sz w:val="24"/>
              </w:rPr>
              <w:t xml:space="preserve">Can you order the events of her life to create a timeline? </w:t>
            </w:r>
          </w:p>
        </w:tc>
        <w:tc>
          <w:tcPr>
            <w:tcW w:w="3485" w:type="dxa"/>
            <w:shd w:val="clear" w:color="auto" w:fill="BDD6EE" w:themeFill="accent1"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Topic task 2</w:t>
            </w:r>
          </w:p>
          <w:p w:rsidR="00C8374A" w:rsidRPr="003D3D7E" w:rsidRDefault="003D3D7E" w:rsidP="00EE508B">
            <w:pPr>
              <w:jc w:val="center"/>
              <w:rPr>
                <w:rFonts w:ascii="Comic Sans MS" w:hAnsi="Comic Sans MS"/>
                <w:b/>
                <w:sz w:val="24"/>
              </w:rPr>
            </w:pPr>
            <w:r w:rsidRPr="003D3D7E">
              <w:rPr>
                <w:rFonts w:ascii="Comic Sans MS" w:hAnsi="Comic Sans MS"/>
                <w:b/>
                <w:sz w:val="24"/>
              </w:rPr>
              <w:t>French –</w:t>
            </w:r>
            <w:r>
              <w:rPr>
                <w:rFonts w:ascii="Comic Sans MS" w:hAnsi="Comic Sans MS"/>
                <w:b/>
                <w:sz w:val="24"/>
              </w:rPr>
              <w:t xml:space="preserve"> Numbers to 20</w:t>
            </w:r>
          </w:p>
          <w:p w:rsidR="003D3D7E" w:rsidRDefault="003D3D7E" w:rsidP="00EE508B">
            <w:pPr>
              <w:jc w:val="center"/>
              <w:rPr>
                <w:rFonts w:ascii="Comic Sans MS" w:hAnsi="Comic Sans MS"/>
                <w:sz w:val="24"/>
              </w:rPr>
            </w:pPr>
            <w:r>
              <w:rPr>
                <w:rFonts w:ascii="Comic Sans MS" w:hAnsi="Comic Sans MS"/>
                <w:sz w:val="24"/>
              </w:rPr>
              <w:t>If you have learnt numbers to 10 from our previous weeks learning, why not now try learning up to 20! Use this video to help you:</w:t>
            </w:r>
          </w:p>
          <w:p w:rsidR="003D3D7E" w:rsidRPr="003D3D7E" w:rsidRDefault="00EE24AC" w:rsidP="00EE508B">
            <w:pPr>
              <w:jc w:val="center"/>
              <w:rPr>
                <w:rFonts w:ascii="Comic Sans MS" w:hAnsi="Comic Sans MS"/>
                <w:sz w:val="20"/>
              </w:rPr>
            </w:pPr>
            <w:hyperlink r:id="rId10" w:history="1">
              <w:r w:rsidR="003D3D7E" w:rsidRPr="003D3D7E">
                <w:rPr>
                  <w:rStyle w:val="Hyperlink"/>
                  <w:rFonts w:ascii="Comic Sans MS" w:hAnsi="Comic Sans MS"/>
                  <w:sz w:val="20"/>
                </w:rPr>
                <w:t>https://www.youtube.com/watch?v=L7xq6q9WASQ</w:t>
              </w:r>
            </w:hyperlink>
          </w:p>
          <w:p w:rsidR="003D3D7E" w:rsidRPr="00F620FD" w:rsidRDefault="003D3D7E" w:rsidP="00EE508B">
            <w:pPr>
              <w:jc w:val="center"/>
              <w:rPr>
                <w:rFonts w:ascii="Comic Sans MS" w:hAnsi="Comic Sans MS"/>
                <w:sz w:val="24"/>
              </w:rPr>
            </w:pPr>
          </w:p>
        </w:tc>
        <w:tc>
          <w:tcPr>
            <w:tcW w:w="3486" w:type="dxa"/>
            <w:shd w:val="clear" w:color="auto" w:fill="BDD6EE" w:themeFill="accent1"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Topic task 3</w:t>
            </w:r>
          </w:p>
          <w:p w:rsidR="00B724DE" w:rsidRPr="0057791F" w:rsidRDefault="00170E48" w:rsidP="008626D3">
            <w:pPr>
              <w:jc w:val="center"/>
              <w:rPr>
                <w:rFonts w:ascii="Comic Sans MS" w:hAnsi="Comic Sans MS"/>
                <w:b/>
                <w:sz w:val="24"/>
              </w:rPr>
            </w:pPr>
            <w:r w:rsidRPr="0057791F">
              <w:rPr>
                <w:rFonts w:ascii="Comic Sans MS" w:hAnsi="Comic Sans MS"/>
                <w:b/>
                <w:sz w:val="24"/>
              </w:rPr>
              <w:t>Science – Pollination</w:t>
            </w:r>
          </w:p>
          <w:p w:rsidR="00170E48" w:rsidRPr="00954BEF" w:rsidRDefault="00EE24AC" w:rsidP="008626D3">
            <w:pPr>
              <w:jc w:val="center"/>
              <w:rPr>
                <w:rFonts w:ascii="Comic Sans MS" w:hAnsi="Comic Sans MS"/>
                <w:sz w:val="20"/>
              </w:rPr>
            </w:pPr>
            <w:hyperlink r:id="rId11" w:history="1">
              <w:r w:rsidR="00170E48" w:rsidRPr="00954BEF">
                <w:rPr>
                  <w:rStyle w:val="Hyperlink"/>
                  <w:rFonts w:ascii="Comic Sans MS" w:hAnsi="Comic Sans MS"/>
                  <w:sz w:val="20"/>
                </w:rPr>
                <w:t>https://www.bbc.co.uk/programmes/p0128z6q</w:t>
              </w:r>
            </w:hyperlink>
          </w:p>
          <w:p w:rsidR="00170E48" w:rsidRDefault="00170E48" w:rsidP="008626D3">
            <w:pPr>
              <w:jc w:val="center"/>
              <w:rPr>
                <w:rFonts w:ascii="Comic Sans MS" w:hAnsi="Comic Sans MS"/>
                <w:sz w:val="24"/>
              </w:rPr>
            </w:pPr>
            <w:r>
              <w:rPr>
                <w:rFonts w:ascii="Comic Sans MS" w:hAnsi="Comic Sans MS"/>
                <w:sz w:val="24"/>
              </w:rPr>
              <w:t>Watch the BBC Science clip to learn about pollination. Then complete the task to explain what happens during the pollination of a flower.</w:t>
            </w:r>
          </w:p>
          <w:p w:rsidR="00170E48" w:rsidRPr="00F620FD" w:rsidRDefault="00170E48" w:rsidP="008626D3">
            <w:pPr>
              <w:jc w:val="center"/>
              <w:rPr>
                <w:rFonts w:ascii="Comic Sans MS" w:hAnsi="Comic Sans MS"/>
                <w:sz w:val="24"/>
              </w:rPr>
            </w:pPr>
          </w:p>
        </w:tc>
      </w:tr>
      <w:tr w:rsidR="0066185A" w:rsidRPr="00A16B1E" w:rsidTr="000B3035">
        <w:tc>
          <w:tcPr>
            <w:tcW w:w="10456" w:type="dxa"/>
            <w:gridSpan w:val="3"/>
          </w:tcPr>
          <w:p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rsidR="0066185A" w:rsidRPr="000C14D5" w:rsidRDefault="004C4A43" w:rsidP="00F47F18">
            <w:pPr>
              <w:pStyle w:val="ListParagraph"/>
              <w:numPr>
                <w:ilvl w:val="0"/>
                <w:numId w:val="1"/>
              </w:numPr>
              <w:rPr>
                <w:rFonts w:ascii="Comic Sans MS" w:hAnsi="Comic Sans MS"/>
                <w:sz w:val="20"/>
              </w:rPr>
            </w:pPr>
            <w:r w:rsidRPr="000C14D5">
              <w:rPr>
                <w:rFonts w:ascii="Comic Sans MS" w:hAnsi="Comic Sans MS"/>
                <w:sz w:val="20"/>
              </w:rPr>
              <w:t xml:space="preserve">Maths – </w:t>
            </w:r>
            <w:r w:rsidR="00ED3B3F">
              <w:rPr>
                <w:rFonts w:ascii="Comic Sans MS" w:hAnsi="Comic Sans MS"/>
                <w:sz w:val="20"/>
              </w:rPr>
              <w:t>Have a go at som</w:t>
            </w:r>
            <w:r w:rsidR="00E949A8">
              <w:rPr>
                <w:rFonts w:ascii="Comic Sans MS" w:hAnsi="Comic Sans MS"/>
                <w:sz w:val="20"/>
              </w:rPr>
              <w:t>e of the Chilli Challenge tasks to see how fun measuring length can be!</w:t>
            </w:r>
          </w:p>
          <w:p w:rsidR="0066185A" w:rsidRPr="000C14D5" w:rsidRDefault="00A01772" w:rsidP="0066185A">
            <w:pPr>
              <w:pStyle w:val="ListParagraph"/>
              <w:numPr>
                <w:ilvl w:val="0"/>
                <w:numId w:val="1"/>
              </w:numPr>
              <w:rPr>
                <w:rFonts w:ascii="Comic Sans MS" w:hAnsi="Comic Sans MS"/>
                <w:sz w:val="20"/>
              </w:rPr>
            </w:pPr>
            <w:r w:rsidRPr="000C14D5">
              <w:rPr>
                <w:rFonts w:ascii="Comic Sans MS" w:hAnsi="Comic Sans MS"/>
                <w:sz w:val="20"/>
              </w:rPr>
              <w:t>English</w:t>
            </w:r>
            <w:r w:rsidR="0066185A" w:rsidRPr="000C14D5">
              <w:rPr>
                <w:rFonts w:ascii="Comic Sans MS" w:hAnsi="Comic Sans MS"/>
                <w:sz w:val="20"/>
              </w:rPr>
              <w:t xml:space="preserve"> – </w:t>
            </w:r>
            <w:r w:rsidR="00CE14F3">
              <w:rPr>
                <w:rFonts w:ascii="Comic Sans MS" w:hAnsi="Comic Sans MS"/>
                <w:sz w:val="20"/>
              </w:rPr>
              <w:t>Have a go at writing your own simple pirate poem. Can you include any contractions and rhyming words?</w:t>
            </w:r>
          </w:p>
          <w:p w:rsidR="0066185A" w:rsidRPr="00321E9C" w:rsidRDefault="0066185A" w:rsidP="00272049">
            <w:pPr>
              <w:pStyle w:val="ListParagraph"/>
              <w:numPr>
                <w:ilvl w:val="0"/>
                <w:numId w:val="1"/>
              </w:numPr>
              <w:rPr>
                <w:rFonts w:ascii="Comic Sans MS" w:hAnsi="Comic Sans MS"/>
              </w:rPr>
            </w:pPr>
            <w:r w:rsidRPr="000C14D5">
              <w:rPr>
                <w:rFonts w:ascii="Comic Sans MS" w:hAnsi="Comic Sans MS"/>
                <w:sz w:val="20"/>
              </w:rPr>
              <w:t xml:space="preserve">Topic – </w:t>
            </w:r>
            <w:r w:rsidR="00EE24AC">
              <w:rPr>
                <w:rFonts w:ascii="Comic Sans MS" w:hAnsi="Comic Sans MS"/>
                <w:sz w:val="20"/>
              </w:rPr>
              <w:t>Can you create a poster about Grace O’Malley to tell me your favourite facts?</w:t>
            </w:r>
          </w:p>
        </w:tc>
      </w:tr>
    </w:tbl>
    <w:p w:rsidR="00A16B1E" w:rsidRPr="00A16B1E" w:rsidRDefault="00A16B1E">
      <w:pPr>
        <w:rPr>
          <w:rFonts w:ascii="Comic Sans MS" w:hAnsi="Comic Sans MS"/>
        </w:rPr>
      </w:pPr>
    </w:p>
    <w:sectPr w:rsidR="00A16B1E" w:rsidRPr="00A16B1E" w:rsidSect="000C14D5">
      <w:pgSz w:w="11906" w:h="16838"/>
      <w:pgMar w:top="720" w:right="720" w:bottom="284"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5266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52514"/>
    <w:rsid w:val="00090F4C"/>
    <w:rsid w:val="000B3035"/>
    <w:rsid w:val="000C14D5"/>
    <w:rsid w:val="00170E48"/>
    <w:rsid w:val="001717A8"/>
    <w:rsid w:val="0018483E"/>
    <w:rsid w:val="001D08BE"/>
    <w:rsid w:val="00272049"/>
    <w:rsid w:val="00306FC8"/>
    <w:rsid w:val="00321E9C"/>
    <w:rsid w:val="00341D36"/>
    <w:rsid w:val="00355574"/>
    <w:rsid w:val="00365B6F"/>
    <w:rsid w:val="003A1BA2"/>
    <w:rsid w:val="003D3D7E"/>
    <w:rsid w:val="003E06EA"/>
    <w:rsid w:val="004749E4"/>
    <w:rsid w:val="004C4A43"/>
    <w:rsid w:val="004E114D"/>
    <w:rsid w:val="004E73F9"/>
    <w:rsid w:val="0057791F"/>
    <w:rsid w:val="0066185A"/>
    <w:rsid w:val="00666FE2"/>
    <w:rsid w:val="006B54C5"/>
    <w:rsid w:val="006E0293"/>
    <w:rsid w:val="00771B45"/>
    <w:rsid w:val="007D7866"/>
    <w:rsid w:val="007F2142"/>
    <w:rsid w:val="007F4416"/>
    <w:rsid w:val="00845666"/>
    <w:rsid w:val="008626D3"/>
    <w:rsid w:val="00954BEF"/>
    <w:rsid w:val="009C6C7C"/>
    <w:rsid w:val="00A01772"/>
    <w:rsid w:val="00A16B1E"/>
    <w:rsid w:val="00A566AC"/>
    <w:rsid w:val="00A73A3C"/>
    <w:rsid w:val="00AE0DA2"/>
    <w:rsid w:val="00AE4C18"/>
    <w:rsid w:val="00B724DE"/>
    <w:rsid w:val="00C72DE4"/>
    <w:rsid w:val="00C8374A"/>
    <w:rsid w:val="00C91564"/>
    <w:rsid w:val="00CE14F3"/>
    <w:rsid w:val="00D12B35"/>
    <w:rsid w:val="00D246A5"/>
    <w:rsid w:val="00D25F58"/>
    <w:rsid w:val="00D30AF8"/>
    <w:rsid w:val="00DB31C8"/>
    <w:rsid w:val="00E949A8"/>
    <w:rsid w:val="00ED3B3F"/>
    <w:rsid w:val="00EE044C"/>
    <w:rsid w:val="00EE24AC"/>
    <w:rsid w:val="00EE508B"/>
    <w:rsid w:val="00EF4408"/>
    <w:rsid w:val="00F47F18"/>
    <w:rsid w:val="00FE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9336"/>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cyv4q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iterosemaths.com/homelearning/year-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2/" TargetMode="External"/><Relationship Id="rId11" Type="http://schemas.openxmlformats.org/officeDocument/2006/relationships/hyperlink" Target="https://www.bbc.co.uk/programmes/p0128z6q" TargetMode="External"/><Relationship Id="rId5" Type="http://schemas.openxmlformats.org/officeDocument/2006/relationships/hyperlink" Target="https://whiterosemaths.com/homelearning/year-2/" TargetMode="External"/><Relationship Id="rId10" Type="http://schemas.openxmlformats.org/officeDocument/2006/relationships/hyperlink" Target="https://www.youtube.com/watch?v=L7xq6q9WASQ" TargetMode="External"/><Relationship Id="rId4" Type="http://schemas.openxmlformats.org/officeDocument/2006/relationships/webSettings" Target="webSettings.xml"/><Relationship Id="rId9" Type="http://schemas.openxmlformats.org/officeDocument/2006/relationships/hyperlink" Target="https://www.youtube.com/watch?v=DS4qdvFxG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Stephanie Fensome</cp:lastModifiedBy>
  <cp:revision>12</cp:revision>
  <dcterms:created xsi:type="dcterms:W3CDTF">2020-05-14T16:14:00Z</dcterms:created>
  <dcterms:modified xsi:type="dcterms:W3CDTF">2020-05-15T08:35:00Z</dcterms:modified>
</cp:coreProperties>
</file>