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4C" w:rsidRPr="00A16B1E" w:rsidRDefault="0066185A" w:rsidP="00A16B1E">
      <w:pPr>
        <w:jc w:val="center"/>
        <w:rPr>
          <w:rFonts w:ascii="Comic Sans MS" w:hAnsi="Comic Sans MS"/>
          <w:b/>
          <w:color w:val="7030A0"/>
          <w:sz w:val="48"/>
        </w:rPr>
      </w:pPr>
      <w:r>
        <w:rPr>
          <w:rFonts w:ascii="Comic Sans MS" w:hAnsi="Comic Sans MS"/>
          <w:b/>
          <w:color w:val="7030A0"/>
          <w:sz w:val="48"/>
        </w:rPr>
        <w:t>Year 2</w:t>
      </w:r>
      <w:r w:rsidR="00A16B1E" w:rsidRPr="00A16B1E">
        <w:rPr>
          <w:rFonts w:ascii="Comic Sans MS" w:hAnsi="Comic Sans MS"/>
          <w:b/>
          <w:color w:val="7030A0"/>
          <w:sz w:val="48"/>
        </w:rPr>
        <w:t xml:space="preserve"> Home Learning Menu – Week </w:t>
      </w:r>
      <w:r w:rsidR="00090F4C">
        <w:rPr>
          <w:rFonts w:ascii="Comic Sans MS" w:hAnsi="Comic Sans MS"/>
          <w:b/>
          <w:color w:val="7030A0"/>
          <w:sz w:val="48"/>
        </w:rPr>
        <w:t>6</w:t>
      </w:r>
    </w:p>
    <w:p w:rsidR="00A16B1E" w:rsidRPr="004E114D" w:rsidRDefault="00A16B1E" w:rsidP="00A16B1E">
      <w:pPr>
        <w:jc w:val="center"/>
        <w:rPr>
          <w:rFonts w:ascii="Comic Sans MS" w:hAnsi="Comic Sans MS"/>
          <w:b/>
        </w:rPr>
      </w:pPr>
      <w:r w:rsidRPr="004E114D">
        <w:rPr>
          <w:rFonts w:ascii="Comic Sans MS" w:hAnsi="Comic Sans MS"/>
          <w:b/>
        </w:rPr>
        <w:t>Have a go at as many of the activities as you can. There are 3 Maths and 3 English lessons for you to complete which you will find more details of in the Maths and English Support Packs. You will need to work through the lessons in order. Have a look at the suggested timetable to help you. There are also 3 topic based activities for you to complete which link to the learning you would have completed at school.</w:t>
      </w:r>
    </w:p>
    <w:tbl>
      <w:tblPr>
        <w:tblStyle w:val="TableGrid"/>
        <w:tblW w:w="0" w:type="auto"/>
        <w:tblLook w:val="04A0" w:firstRow="1" w:lastRow="0" w:firstColumn="1" w:lastColumn="0" w:noHBand="0" w:noVBand="1"/>
      </w:tblPr>
      <w:tblGrid>
        <w:gridCol w:w="3486"/>
        <w:gridCol w:w="3485"/>
        <w:gridCol w:w="3485"/>
      </w:tblGrid>
      <w:tr w:rsidR="0066185A" w:rsidRPr="00A16B1E" w:rsidTr="008626D3">
        <w:tc>
          <w:tcPr>
            <w:tcW w:w="3486" w:type="dxa"/>
            <w:shd w:val="clear" w:color="auto" w:fill="F7CAAC" w:themeFill="accent2"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Maths task 1</w:t>
            </w:r>
          </w:p>
          <w:p w:rsidR="0066185A" w:rsidRPr="006E0293" w:rsidRDefault="006E0293" w:rsidP="00D246A5">
            <w:pPr>
              <w:jc w:val="center"/>
              <w:rPr>
                <w:rFonts w:ascii="Comic Sans MS" w:hAnsi="Comic Sans MS"/>
                <w:sz w:val="20"/>
              </w:rPr>
            </w:pPr>
            <w:hyperlink r:id="rId5" w:history="1">
              <w:r w:rsidRPr="006E0293">
                <w:rPr>
                  <w:rStyle w:val="Hyperlink"/>
                  <w:rFonts w:ascii="Comic Sans MS" w:hAnsi="Comic Sans MS"/>
                  <w:sz w:val="20"/>
                </w:rPr>
                <w:t>https://www.thenational.academy/year-2/maths/to-describe-the-position-of-an-object-year-2-wk2-3</w:t>
              </w:r>
            </w:hyperlink>
          </w:p>
          <w:p w:rsidR="006E0293" w:rsidRDefault="006E0293" w:rsidP="00D246A5">
            <w:pPr>
              <w:jc w:val="center"/>
              <w:rPr>
                <w:rFonts w:ascii="Comic Sans MS" w:hAnsi="Comic Sans MS"/>
                <w:sz w:val="24"/>
              </w:rPr>
            </w:pPr>
          </w:p>
          <w:p w:rsidR="006E0293" w:rsidRDefault="006E0293" w:rsidP="00D246A5">
            <w:pPr>
              <w:jc w:val="center"/>
              <w:rPr>
                <w:rFonts w:ascii="Comic Sans MS" w:hAnsi="Comic Sans MS"/>
                <w:sz w:val="24"/>
              </w:rPr>
            </w:pPr>
            <w:r>
              <w:rPr>
                <w:rFonts w:ascii="Comic Sans MS" w:hAnsi="Comic Sans MS"/>
                <w:sz w:val="24"/>
              </w:rPr>
              <w:t xml:space="preserve">Follow the link above to complete the lesson on </w:t>
            </w:r>
            <w:r w:rsidRPr="00C72DE4">
              <w:rPr>
                <w:rFonts w:ascii="Comic Sans MS" w:hAnsi="Comic Sans MS"/>
                <w:b/>
                <w:sz w:val="24"/>
              </w:rPr>
              <w:t>describing position</w:t>
            </w:r>
            <w:r>
              <w:rPr>
                <w:rFonts w:ascii="Comic Sans MS" w:hAnsi="Comic Sans MS"/>
                <w:sz w:val="24"/>
              </w:rPr>
              <w:t xml:space="preserve">. </w:t>
            </w:r>
          </w:p>
          <w:p w:rsidR="006E0293" w:rsidRPr="00F620FD" w:rsidRDefault="006E0293" w:rsidP="006E0293">
            <w:pPr>
              <w:jc w:val="center"/>
              <w:rPr>
                <w:rFonts w:ascii="Comic Sans MS" w:hAnsi="Comic Sans MS"/>
                <w:sz w:val="24"/>
              </w:rPr>
            </w:pPr>
            <w:r>
              <w:rPr>
                <w:rFonts w:ascii="Comic Sans MS" w:hAnsi="Comic Sans MS"/>
                <w:sz w:val="24"/>
              </w:rPr>
              <w:t>Then complete the worksheet in your Maths support pack.</w:t>
            </w:r>
          </w:p>
        </w:tc>
        <w:tc>
          <w:tcPr>
            <w:tcW w:w="3485" w:type="dxa"/>
            <w:shd w:val="clear" w:color="auto" w:fill="F7CAAC" w:themeFill="accent2"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Maths task 2</w:t>
            </w:r>
          </w:p>
          <w:p w:rsidR="0066185A" w:rsidRPr="006E0293" w:rsidRDefault="006E0293" w:rsidP="0066185A">
            <w:pPr>
              <w:jc w:val="center"/>
              <w:rPr>
                <w:rFonts w:ascii="Comic Sans MS" w:hAnsi="Comic Sans MS"/>
                <w:sz w:val="20"/>
              </w:rPr>
            </w:pPr>
            <w:hyperlink r:id="rId6" w:history="1">
              <w:r w:rsidRPr="006E0293">
                <w:rPr>
                  <w:rStyle w:val="Hyperlink"/>
                  <w:rFonts w:ascii="Comic Sans MS" w:hAnsi="Comic Sans MS"/>
                  <w:sz w:val="20"/>
                </w:rPr>
                <w:t>https://www.thenational.academy/year-2/maths/to-be-able-to-give-directions-year-2-wk2-4</w:t>
              </w:r>
            </w:hyperlink>
          </w:p>
          <w:p w:rsidR="006E0293" w:rsidRDefault="006E0293" w:rsidP="0066185A">
            <w:pPr>
              <w:jc w:val="center"/>
              <w:rPr>
                <w:rFonts w:ascii="Comic Sans MS" w:hAnsi="Comic Sans MS"/>
                <w:sz w:val="24"/>
              </w:rPr>
            </w:pPr>
          </w:p>
          <w:p w:rsidR="006E0293" w:rsidRDefault="006E0293" w:rsidP="006E0293">
            <w:pPr>
              <w:jc w:val="center"/>
              <w:rPr>
                <w:rFonts w:ascii="Comic Sans MS" w:hAnsi="Comic Sans MS"/>
                <w:sz w:val="24"/>
              </w:rPr>
            </w:pPr>
            <w:r>
              <w:rPr>
                <w:rFonts w:ascii="Comic Sans MS" w:hAnsi="Comic Sans MS"/>
                <w:sz w:val="24"/>
              </w:rPr>
              <w:t xml:space="preserve">Follow the link above to complete the lesson on </w:t>
            </w:r>
            <w:r w:rsidRPr="00C72DE4">
              <w:rPr>
                <w:rFonts w:ascii="Comic Sans MS" w:hAnsi="Comic Sans MS"/>
                <w:b/>
                <w:sz w:val="24"/>
              </w:rPr>
              <w:t>giving directions</w:t>
            </w:r>
            <w:r w:rsidRPr="00C72DE4">
              <w:rPr>
                <w:rFonts w:ascii="Comic Sans MS" w:hAnsi="Comic Sans MS"/>
                <w:b/>
                <w:sz w:val="24"/>
              </w:rPr>
              <w:t xml:space="preserve">. </w:t>
            </w:r>
          </w:p>
          <w:p w:rsidR="006E0293" w:rsidRDefault="006E0293" w:rsidP="006E0293">
            <w:pPr>
              <w:jc w:val="center"/>
              <w:rPr>
                <w:rFonts w:ascii="Comic Sans MS" w:hAnsi="Comic Sans MS"/>
                <w:sz w:val="24"/>
              </w:rPr>
            </w:pPr>
            <w:r>
              <w:rPr>
                <w:rFonts w:ascii="Comic Sans MS" w:hAnsi="Comic Sans MS"/>
                <w:sz w:val="24"/>
              </w:rPr>
              <w:t>Then complete the worksheet in your Maths support pack.</w:t>
            </w:r>
          </w:p>
          <w:p w:rsidR="006E0293" w:rsidRPr="00F620FD" w:rsidRDefault="006E0293" w:rsidP="0066185A">
            <w:pPr>
              <w:jc w:val="center"/>
              <w:rPr>
                <w:rFonts w:ascii="Comic Sans MS" w:hAnsi="Comic Sans MS"/>
                <w:sz w:val="24"/>
              </w:rPr>
            </w:pPr>
          </w:p>
        </w:tc>
        <w:tc>
          <w:tcPr>
            <w:tcW w:w="3485" w:type="dxa"/>
            <w:shd w:val="clear" w:color="auto" w:fill="F7CAAC" w:themeFill="accent2"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 xml:space="preserve">Maths </w:t>
            </w:r>
            <w:r>
              <w:rPr>
                <w:rFonts w:ascii="Comic Sans MS" w:hAnsi="Comic Sans MS"/>
                <w:sz w:val="20"/>
                <w:u w:val="single"/>
              </w:rPr>
              <w:t xml:space="preserve">task </w:t>
            </w:r>
            <w:r w:rsidRPr="006A79F2">
              <w:rPr>
                <w:rFonts w:ascii="Comic Sans MS" w:hAnsi="Comic Sans MS"/>
                <w:sz w:val="20"/>
                <w:u w:val="single"/>
              </w:rPr>
              <w:t>3</w:t>
            </w:r>
          </w:p>
          <w:p w:rsidR="0066185A" w:rsidRDefault="006E0293" w:rsidP="0066185A">
            <w:pPr>
              <w:jc w:val="center"/>
              <w:rPr>
                <w:rFonts w:ascii="Comic Sans MS" w:hAnsi="Comic Sans MS"/>
                <w:sz w:val="20"/>
              </w:rPr>
            </w:pPr>
            <w:hyperlink r:id="rId7" w:history="1">
              <w:r w:rsidRPr="008B6C23">
                <w:rPr>
                  <w:rStyle w:val="Hyperlink"/>
                  <w:rFonts w:ascii="Comic Sans MS" w:hAnsi="Comic Sans MS"/>
                  <w:sz w:val="20"/>
                </w:rPr>
                <w:t>https://www.thenational.academy/year-2/maths/to-use-the-language-of-rotation-year-2-wk2-5</w:t>
              </w:r>
            </w:hyperlink>
          </w:p>
          <w:p w:rsidR="006E0293" w:rsidRDefault="006E0293" w:rsidP="0066185A">
            <w:pPr>
              <w:jc w:val="center"/>
              <w:rPr>
                <w:rFonts w:ascii="Comic Sans MS" w:hAnsi="Comic Sans MS"/>
                <w:sz w:val="20"/>
              </w:rPr>
            </w:pPr>
          </w:p>
          <w:p w:rsidR="006E0293" w:rsidRDefault="006E0293" w:rsidP="006E0293">
            <w:pPr>
              <w:jc w:val="center"/>
              <w:rPr>
                <w:rFonts w:ascii="Comic Sans MS" w:hAnsi="Comic Sans MS"/>
                <w:sz w:val="24"/>
              </w:rPr>
            </w:pPr>
            <w:r>
              <w:rPr>
                <w:rFonts w:ascii="Comic Sans MS" w:hAnsi="Comic Sans MS"/>
                <w:sz w:val="24"/>
              </w:rPr>
              <w:t xml:space="preserve">Follow the link above to complete the lesson on </w:t>
            </w:r>
            <w:r>
              <w:rPr>
                <w:rFonts w:ascii="Comic Sans MS" w:hAnsi="Comic Sans MS"/>
                <w:sz w:val="24"/>
              </w:rPr>
              <w:t xml:space="preserve">the </w:t>
            </w:r>
            <w:r w:rsidRPr="00C72DE4">
              <w:rPr>
                <w:rFonts w:ascii="Comic Sans MS" w:hAnsi="Comic Sans MS"/>
                <w:b/>
                <w:sz w:val="24"/>
              </w:rPr>
              <w:t>language of rotation</w:t>
            </w:r>
            <w:r>
              <w:rPr>
                <w:rFonts w:ascii="Comic Sans MS" w:hAnsi="Comic Sans MS"/>
                <w:sz w:val="24"/>
              </w:rPr>
              <w:t xml:space="preserve">. </w:t>
            </w:r>
          </w:p>
          <w:p w:rsidR="006E0293" w:rsidRPr="00F620FD" w:rsidRDefault="006E0293" w:rsidP="006E0293">
            <w:pPr>
              <w:jc w:val="center"/>
              <w:rPr>
                <w:rFonts w:ascii="Comic Sans MS" w:hAnsi="Comic Sans MS"/>
                <w:sz w:val="24"/>
              </w:rPr>
            </w:pPr>
            <w:r>
              <w:rPr>
                <w:rFonts w:ascii="Comic Sans MS" w:hAnsi="Comic Sans MS"/>
                <w:sz w:val="24"/>
              </w:rPr>
              <w:t>Then complete the worksheet in your Maths support pa</w:t>
            </w:r>
            <w:r>
              <w:rPr>
                <w:rFonts w:ascii="Comic Sans MS" w:hAnsi="Comic Sans MS"/>
                <w:sz w:val="24"/>
              </w:rPr>
              <w:t>ck.</w:t>
            </w:r>
          </w:p>
        </w:tc>
      </w:tr>
      <w:tr w:rsidR="0066185A" w:rsidRPr="00A16B1E" w:rsidTr="008626D3">
        <w:tc>
          <w:tcPr>
            <w:tcW w:w="3486" w:type="dxa"/>
            <w:shd w:val="clear" w:color="auto" w:fill="C5E0B3" w:themeFill="accent6" w:themeFillTint="66"/>
          </w:tcPr>
          <w:p w:rsidR="0066185A" w:rsidRPr="0066185A" w:rsidRDefault="0066185A" w:rsidP="0066185A">
            <w:pPr>
              <w:jc w:val="center"/>
              <w:rPr>
                <w:rFonts w:ascii="Comic Sans MS" w:hAnsi="Comic Sans MS"/>
                <w:sz w:val="20"/>
                <w:u w:val="single"/>
              </w:rPr>
            </w:pPr>
            <w:r w:rsidRPr="0066185A">
              <w:rPr>
                <w:rFonts w:ascii="Comic Sans MS" w:hAnsi="Comic Sans MS"/>
                <w:sz w:val="20"/>
                <w:u w:val="single"/>
              </w:rPr>
              <w:t>English task 1</w:t>
            </w:r>
          </w:p>
          <w:p w:rsidR="00A01772" w:rsidRDefault="00A01772" w:rsidP="00A01772">
            <w:pPr>
              <w:jc w:val="center"/>
              <w:rPr>
                <w:rFonts w:ascii="Comic Sans MS" w:hAnsi="Comic Sans MS"/>
                <w:sz w:val="24"/>
              </w:rPr>
            </w:pPr>
            <w:r>
              <w:rPr>
                <w:rFonts w:ascii="Comic Sans MS" w:hAnsi="Comic Sans MS"/>
                <w:sz w:val="24"/>
              </w:rPr>
              <w:t>Have a look at the vocabulary on the worksheet, taken from The Pirates Next Door. Think carefully about what these words mean and then circle the correct synonyms (the other words that mean the same).</w:t>
            </w:r>
          </w:p>
          <w:p w:rsidR="0066185A" w:rsidRPr="0066185A" w:rsidRDefault="00A01772" w:rsidP="00A01772">
            <w:pPr>
              <w:jc w:val="center"/>
              <w:rPr>
                <w:rFonts w:ascii="Comic Sans MS" w:hAnsi="Comic Sans MS"/>
                <w:sz w:val="24"/>
              </w:rPr>
            </w:pPr>
            <w:r>
              <w:rPr>
                <w:rFonts w:ascii="Comic Sans MS" w:hAnsi="Comic Sans MS"/>
                <w:sz w:val="24"/>
              </w:rPr>
              <w:t>Chal</w:t>
            </w:r>
            <w:r w:rsidR="008626D3">
              <w:rPr>
                <w:rFonts w:ascii="Comic Sans MS" w:hAnsi="Comic Sans MS"/>
                <w:sz w:val="24"/>
              </w:rPr>
              <w:t>lenge – Can you use one of the</w:t>
            </w:r>
            <w:r>
              <w:rPr>
                <w:rFonts w:ascii="Comic Sans MS" w:hAnsi="Comic Sans MS"/>
                <w:sz w:val="24"/>
              </w:rPr>
              <w:t xml:space="preserve"> words in a sentence?</w:t>
            </w:r>
          </w:p>
        </w:tc>
        <w:tc>
          <w:tcPr>
            <w:tcW w:w="3485" w:type="dxa"/>
            <w:shd w:val="clear" w:color="auto" w:fill="C5E0B3" w:themeFill="accent6"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English</w:t>
            </w:r>
            <w:r>
              <w:rPr>
                <w:rFonts w:ascii="Comic Sans MS" w:hAnsi="Comic Sans MS"/>
                <w:sz w:val="20"/>
                <w:u w:val="single"/>
              </w:rPr>
              <w:t xml:space="preserve"> task</w:t>
            </w:r>
            <w:r w:rsidRPr="006A79F2">
              <w:rPr>
                <w:rFonts w:ascii="Comic Sans MS" w:hAnsi="Comic Sans MS"/>
                <w:sz w:val="20"/>
                <w:u w:val="single"/>
              </w:rPr>
              <w:t xml:space="preserve"> 2 </w:t>
            </w:r>
          </w:p>
          <w:p w:rsidR="0066185A" w:rsidRDefault="0066185A" w:rsidP="0066185A">
            <w:pPr>
              <w:jc w:val="center"/>
              <w:rPr>
                <w:rFonts w:ascii="Comic Sans MS" w:hAnsi="Comic Sans MS"/>
                <w:sz w:val="24"/>
              </w:rPr>
            </w:pPr>
            <w:r>
              <w:rPr>
                <w:rFonts w:ascii="Comic Sans MS" w:hAnsi="Comic Sans MS"/>
                <w:sz w:val="24"/>
              </w:rPr>
              <w:t>Create a storyboard for The Pirates Next Door b</w:t>
            </w:r>
            <w:bookmarkStart w:id="0" w:name="_GoBack"/>
            <w:bookmarkEnd w:id="0"/>
            <w:r>
              <w:rPr>
                <w:rFonts w:ascii="Comic Sans MS" w:hAnsi="Comic Sans MS"/>
                <w:sz w:val="24"/>
              </w:rPr>
              <w:t xml:space="preserve">y choosing the 6 main parts of the story. Draw a picture to represent each part. </w:t>
            </w:r>
          </w:p>
          <w:p w:rsidR="0066185A" w:rsidRPr="00F620FD" w:rsidRDefault="0066185A" w:rsidP="0066185A">
            <w:pPr>
              <w:jc w:val="center"/>
              <w:rPr>
                <w:rFonts w:ascii="Comic Sans MS" w:hAnsi="Comic Sans MS"/>
                <w:sz w:val="24"/>
              </w:rPr>
            </w:pPr>
            <w:r>
              <w:rPr>
                <w:rFonts w:ascii="Comic Sans MS" w:hAnsi="Comic Sans MS"/>
                <w:sz w:val="24"/>
              </w:rPr>
              <w:t>Challenge - Can you write a sentence or two to summarise each part?</w:t>
            </w:r>
          </w:p>
        </w:tc>
        <w:tc>
          <w:tcPr>
            <w:tcW w:w="3485" w:type="dxa"/>
            <w:shd w:val="clear" w:color="auto" w:fill="C5E0B3" w:themeFill="accent6"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English task 3</w:t>
            </w:r>
          </w:p>
          <w:p w:rsidR="0066185A" w:rsidRDefault="0066185A" w:rsidP="0066185A">
            <w:pPr>
              <w:jc w:val="center"/>
              <w:rPr>
                <w:rFonts w:ascii="Comic Sans MS" w:hAnsi="Comic Sans MS"/>
                <w:sz w:val="24"/>
              </w:rPr>
            </w:pPr>
            <w:r>
              <w:rPr>
                <w:rFonts w:ascii="Comic Sans MS" w:hAnsi="Comic Sans MS"/>
                <w:sz w:val="24"/>
              </w:rPr>
              <w:t>Re-write the story of The Pirates Next Door in as much detail as you can.</w:t>
            </w:r>
          </w:p>
          <w:p w:rsidR="0066185A" w:rsidRDefault="0066185A" w:rsidP="0066185A">
            <w:pPr>
              <w:jc w:val="center"/>
              <w:rPr>
                <w:rFonts w:ascii="Comic Sans MS" w:hAnsi="Comic Sans MS"/>
                <w:sz w:val="24"/>
              </w:rPr>
            </w:pPr>
          </w:p>
          <w:p w:rsidR="0066185A" w:rsidRPr="00F620FD" w:rsidRDefault="0066185A" w:rsidP="0066185A">
            <w:pPr>
              <w:jc w:val="center"/>
              <w:rPr>
                <w:rFonts w:ascii="Comic Sans MS" w:hAnsi="Comic Sans MS"/>
                <w:sz w:val="24"/>
              </w:rPr>
            </w:pPr>
            <w:r>
              <w:rPr>
                <w:rFonts w:ascii="Comic Sans MS" w:hAnsi="Comic Sans MS"/>
                <w:sz w:val="24"/>
              </w:rPr>
              <w:t>Challenge – Can you change the story so that instead of pirates, you have a different type of family move into the town?</w:t>
            </w:r>
          </w:p>
        </w:tc>
      </w:tr>
      <w:tr w:rsidR="0066185A" w:rsidRPr="00A16B1E" w:rsidTr="008626D3">
        <w:tc>
          <w:tcPr>
            <w:tcW w:w="3486" w:type="dxa"/>
            <w:shd w:val="clear" w:color="auto" w:fill="BDD6EE" w:themeFill="accent1"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Topic task 1</w:t>
            </w:r>
          </w:p>
          <w:p w:rsidR="0066185A" w:rsidRPr="00C8374A" w:rsidRDefault="00D30AF8" w:rsidP="0066185A">
            <w:pPr>
              <w:jc w:val="center"/>
              <w:rPr>
                <w:rFonts w:ascii="Comic Sans MS" w:hAnsi="Comic Sans MS"/>
                <w:b/>
                <w:sz w:val="24"/>
              </w:rPr>
            </w:pPr>
            <w:r w:rsidRPr="00D30AF8">
              <w:rPr>
                <w:rFonts w:ascii="Comic Sans MS" w:hAnsi="Comic Sans MS"/>
                <w:b/>
                <w:sz w:val="24"/>
              </w:rPr>
              <w:t>History</w:t>
            </w:r>
            <w:r>
              <w:rPr>
                <w:rFonts w:ascii="Comic Sans MS" w:hAnsi="Comic Sans MS"/>
                <w:sz w:val="24"/>
              </w:rPr>
              <w:t xml:space="preserve"> </w:t>
            </w:r>
            <w:r w:rsidRPr="00C8374A">
              <w:rPr>
                <w:rFonts w:ascii="Comic Sans MS" w:hAnsi="Comic Sans MS"/>
                <w:b/>
                <w:sz w:val="24"/>
              </w:rPr>
              <w:t>– Pirates</w:t>
            </w:r>
          </w:p>
          <w:p w:rsidR="00D30AF8" w:rsidRPr="00F620FD" w:rsidRDefault="00D30AF8" w:rsidP="0066185A">
            <w:pPr>
              <w:jc w:val="center"/>
              <w:rPr>
                <w:rFonts w:ascii="Comic Sans MS" w:hAnsi="Comic Sans MS"/>
                <w:sz w:val="24"/>
              </w:rPr>
            </w:pPr>
            <w:r>
              <w:rPr>
                <w:rFonts w:ascii="Comic Sans MS" w:hAnsi="Comic Sans MS"/>
                <w:sz w:val="24"/>
              </w:rPr>
              <w:t>Can you do some research to find out about pirates? Are there any famous pirates? What about in films or well-known stories? Tell someone in your house what you have found out, or message your teacher to tell them.</w:t>
            </w:r>
          </w:p>
        </w:tc>
        <w:tc>
          <w:tcPr>
            <w:tcW w:w="3485" w:type="dxa"/>
            <w:shd w:val="clear" w:color="auto" w:fill="BDD6EE" w:themeFill="accent1"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Topic task 2</w:t>
            </w:r>
          </w:p>
          <w:p w:rsidR="0066185A" w:rsidRDefault="00C8374A" w:rsidP="0066185A">
            <w:pPr>
              <w:jc w:val="center"/>
              <w:rPr>
                <w:rFonts w:ascii="Comic Sans MS" w:hAnsi="Comic Sans MS"/>
                <w:sz w:val="24"/>
              </w:rPr>
            </w:pPr>
            <w:r w:rsidRPr="00C8374A">
              <w:rPr>
                <w:rFonts w:ascii="Comic Sans MS" w:hAnsi="Comic Sans MS"/>
                <w:b/>
                <w:sz w:val="24"/>
              </w:rPr>
              <w:t>Geography</w:t>
            </w:r>
            <w:r>
              <w:rPr>
                <w:rFonts w:ascii="Comic Sans MS" w:hAnsi="Comic Sans MS"/>
                <w:sz w:val="24"/>
              </w:rPr>
              <w:t xml:space="preserve"> </w:t>
            </w:r>
            <w:r w:rsidRPr="00C8374A">
              <w:rPr>
                <w:rFonts w:ascii="Comic Sans MS" w:hAnsi="Comic Sans MS"/>
                <w:b/>
                <w:sz w:val="24"/>
              </w:rPr>
              <w:t>– Map work</w:t>
            </w:r>
          </w:p>
          <w:p w:rsidR="00C8374A" w:rsidRPr="00F620FD" w:rsidRDefault="00C8374A" w:rsidP="00C8374A">
            <w:pPr>
              <w:jc w:val="center"/>
              <w:rPr>
                <w:rFonts w:ascii="Comic Sans MS" w:hAnsi="Comic Sans MS"/>
                <w:sz w:val="24"/>
              </w:rPr>
            </w:pPr>
            <w:r>
              <w:rPr>
                <w:rFonts w:ascii="Comic Sans MS" w:hAnsi="Comic Sans MS"/>
                <w:sz w:val="24"/>
              </w:rPr>
              <w:t xml:space="preserve">Pirates like to find buried treasure using a map! Can you create your own pirate treasure map? You could even write some directions to find the treasure, using this week’s maths learning. </w:t>
            </w:r>
          </w:p>
        </w:tc>
        <w:tc>
          <w:tcPr>
            <w:tcW w:w="3485" w:type="dxa"/>
            <w:shd w:val="clear" w:color="auto" w:fill="BDD6EE" w:themeFill="accent1" w:themeFillTint="66"/>
          </w:tcPr>
          <w:p w:rsidR="0066185A" w:rsidRPr="006A79F2" w:rsidRDefault="0066185A" w:rsidP="0066185A">
            <w:pPr>
              <w:jc w:val="center"/>
              <w:rPr>
                <w:rFonts w:ascii="Comic Sans MS" w:hAnsi="Comic Sans MS"/>
                <w:sz w:val="20"/>
                <w:u w:val="single"/>
              </w:rPr>
            </w:pPr>
            <w:r w:rsidRPr="006A79F2">
              <w:rPr>
                <w:rFonts w:ascii="Comic Sans MS" w:hAnsi="Comic Sans MS"/>
                <w:sz w:val="20"/>
                <w:u w:val="single"/>
              </w:rPr>
              <w:t>Topic task 3</w:t>
            </w:r>
          </w:p>
          <w:p w:rsidR="0066185A" w:rsidRPr="00C8374A" w:rsidRDefault="008626D3" w:rsidP="0066185A">
            <w:pPr>
              <w:jc w:val="center"/>
              <w:rPr>
                <w:rFonts w:ascii="Comic Sans MS" w:hAnsi="Comic Sans MS"/>
                <w:b/>
                <w:sz w:val="24"/>
              </w:rPr>
            </w:pPr>
            <w:r w:rsidRPr="008626D3">
              <w:rPr>
                <w:rFonts w:ascii="Comic Sans MS" w:hAnsi="Comic Sans MS"/>
                <w:b/>
                <w:sz w:val="24"/>
              </w:rPr>
              <w:t>Science</w:t>
            </w:r>
            <w:r w:rsidRPr="00C8374A">
              <w:rPr>
                <w:rFonts w:ascii="Comic Sans MS" w:hAnsi="Comic Sans MS"/>
                <w:b/>
                <w:sz w:val="24"/>
              </w:rPr>
              <w:t xml:space="preserve"> – Parts of a plant</w:t>
            </w:r>
          </w:p>
          <w:p w:rsidR="008626D3" w:rsidRDefault="008626D3" w:rsidP="0066185A">
            <w:pPr>
              <w:jc w:val="center"/>
              <w:rPr>
                <w:rFonts w:ascii="Comic Sans MS" w:hAnsi="Comic Sans MS"/>
                <w:sz w:val="20"/>
              </w:rPr>
            </w:pPr>
            <w:hyperlink r:id="rId8" w:history="1">
              <w:r w:rsidRPr="008B6C23">
                <w:rPr>
                  <w:rStyle w:val="Hyperlink"/>
                  <w:rFonts w:ascii="Comic Sans MS" w:hAnsi="Comic Sans MS"/>
                  <w:sz w:val="20"/>
                </w:rPr>
                <w:t>https://www.bbc.co.uk/teach/class-clips-video/science-ks1-ks2-ivys-plant-workshop-parts-of-a-plant/zvdkpg8</w:t>
              </w:r>
            </w:hyperlink>
          </w:p>
          <w:p w:rsidR="008626D3" w:rsidRPr="00F620FD" w:rsidRDefault="008626D3" w:rsidP="008626D3">
            <w:pPr>
              <w:jc w:val="center"/>
              <w:rPr>
                <w:rFonts w:ascii="Comic Sans MS" w:hAnsi="Comic Sans MS"/>
                <w:sz w:val="24"/>
              </w:rPr>
            </w:pPr>
            <w:r w:rsidRPr="008626D3">
              <w:rPr>
                <w:rFonts w:ascii="Comic Sans MS" w:hAnsi="Comic Sans MS"/>
                <w:sz w:val="24"/>
              </w:rPr>
              <w:t>Watch the clip to learn about the parts of a plant. Then can you label a plant with its parts and say what their function is?</w:t>
            </w:r>
          </w:p>
        </w:tc>
      </w:tr>
      <w:tr w:rsidR="0066185A" w:rsidRPr="00A16B1E" w:rsidTr="00517A83">
        <w:tc>
          <w:tcPr>
            <w:tcW w:w="10456" w:type="dxa"/>
            <w:gridSpan w:val="3"/>
          </w:tcPr>
          <w:p w:rsidR="0066185A" w:rsidRPr="00090F4C" w:rsidRDefault="0066185A" w:rsidP="0066185A">
            <w:pPr>
              <w:rPr>
                <w:rFonts w:ascii="Comic Sans MS" w:hAnsi="Comic Sans MS"/>
                <w:b/>
              </w:rPr>
            </w:pPr>
            <w:r w:rsidRPr="00090F4C">
              <w:rPr>
                <w:rFonts w:ascii="Comic Sans MS" w:hAnsi="Comic Sans MS"/>
                <w:b/>
              </w:rPr>
              <w:t>Extension</w:t>
            </w:r>
            <w:r w:rsidR="008626D3">
              <w:rPr>
                <w:rFonts w:ascii="Comic Sans MS" w:hAnsi="Comic Sans MS"/>
                <w:b/>
              </w:rPr>
              <w:t xml:space="preserve"> tasks</w:t>
            </w:r>
            <w:r w:rsidRPr="00090F4C">
              <w:rPr>
                <w:rFonts w:ascii="Comic Sans MS" w:hAnsi="Comic Sans MS"/>
                <w:b/>
              </w:rPr>
              <w:t>:</w:t>
            </w:r>
          </w:p>
          <w:p w:rsidR="0066185A" w:rsidRDefault="004C4A43" w:rsidP="0066185A">
            <w:pPr>
              <w:pStyle w:val="ListParagraph"/>
              <w:numPr>
                <w:ilvl w:val="0"/>
                <w:numId w:val="1"/>
              </w:numPr>
              <w:rPr>
                <w:rFonts w:ascii="Comic Sans MS" w:hAnsi="Comic Sans MS"/>
              </w:rPr>
            </w:pPr>
            <w:r>
              <w:rPr>
                <w:rFonts w:ascii="Comic Sans MS" w:hAnsi="Comic Sans MS"/>
              </w:rPr>
              <w:t xml:space="preserve">Maths – Complete the position and direction work on </w:t>
            </w:r>
            <w:proofErr w:type="spellStart"/>
            <w:r>
              <w:rPr>
                <w:rFonts w:ascii="Comic Sans MS" w:hAnsi="Comic Sans MS"/>
              </w:rPr>
              <w:t>MyMaths</w:t>
            </w:r>
            <w:proofErr w:type="spellEnd"/>
            <w:r>
              <w:rPr>
                <w:rFonts w:ascii="Comic Sans MS" w:hAnsi="Comic Sans MS"/>
              </w:rPr>
              <w:t>.</w:t>
            </w:r>
          </w:p>
          <w:p w:rsidR="0066185A" w:rsidRDefault="00A01772" w:rsidP="0066185A">
            <w:pPr>
              <w:pStyle w:val="ListParagraph"/>
              <w:numPr>
                <w:ilvl w:val="0"/>
                <w:numId w:val="1"/>
              </w:numPr>
              <w:rPr>
                <w:rFonts w:ascii="Comic Sans MS" w:hAnsi="Comic Sans MS"/>
              </w:rPr>
            </w:pPr>
            <w:r>
              <w:rPr>
                <w:rFonts w:ascii="Comic Sans MS" w:hAnsi="Comic Sans MS"/>
              </w:rPr>
              <w:t>English</w:t>
            </w:r>
            <w:r w:rsidR="0066185A">
              <w:rPr>
                <w:rFonts w:ascii="Comic Sans MS" w:hAnsi="Comic Sans MS"/>
              </w:rPr>
              <w:t xml:space="preserve"> – </w:t>
            </w:r>
            <w:r w:rsidR="003E06EA">
              <w:rPr>
                <w:rFonts w:ascii="Comic Sans MS" w:hAnsi="Comic Sans MS"/>
              </w:rPr>
              <w:t xml:space="preserve">Can you design a new front cover for the book? </w:t>
            </w:r>
            <w:r w:rsidR="006E0293">
              <w:rPr>
                <w:rFonts w:ascii="Comic Sans MS" w:hAnsi="Comic Sans MS"/>
              </w:rPr>
              <w:t>If you could change the title, what would it be</w:t>
            </w:r>
            <w:r w:rsidR="003E06EA">
              <w:rPr>
                <w:rFonts w:ascii="Comic Sans MS" w:hAnsi="Comic Sans MS"/>
              </w:rPr>
              <w:t xml:space="preserve">? </w:t>
            </w:r>
          </w:p>
          <w:p w:rsidR="0066185A" w:rsidRPr="00321E9C" w:rsidRDefault="0066185A" w:rsidP="0066185A">
            <w:pPr>
              <w:pStyle w:val="ListParagraph"/>
              <w:numPr>
                <w:ilvl w:val="0"/>
                <w:numId w:val="1"/>
              </w:numPr>
              <w:rPr>
                <w:rFonts w:ascii="Comic Sans MS" w:hAnsi="Comic Sans MS"/>
              </w:rPr>
            </w:pPr>
            <w:r>
              <w:rPr>
                <w:rFonts w:ascii="Comic Sans MS" w:hAnsi="Comic Sans MS"/>
              </w:rPr>
              <w:t xml:space="preserve">Topic – </w:t>
            </w:r>
            <w:r w:rsidR="00D30AF8">
              <w:rPr>
                <w:rFonts w:ascii="Comic Sans MS" w:hAnsi="Comic Sans MS"/>
              </w:rPr>
              <w:t>Can you create a fact file, using the information you found out about pirates?</w:t>
            </w:r>
          </w:p>
        </w:tc>
      </w:tr>
    </w:tbl>
    <w:p w:rsidR="00A16B1E" w:rsidRPr="00A16B1E" w:rsidRDefault="00A16B1E">
      <w:pPr>
        <w:rPr>
          <w:rFonts w:ascii="Comic Sans MS" w:hAnsi="Comic Sans MS"/>
        </w:rPr>
      </w:pPr>
    </w:p>
    <w:sectPr w:rsidR="00A16B1E" w:rsidRPr="00A16B1E" w:rsidSect="008626D3">
      <w:pgSz w:w="11906" w:h="16838"/>
      <w:pgMar w:top="720"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C6BF6"/>
    <w:multiLevelType w:val="hybridMultilevel"/>
    <w:tmpl w:val="7C7AB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1E"/>
    <w:rsid w:val="00090F4C"/>
    <w:rsid w:val="001D08BE"/>
    <w:rsid w:val="00321E9C"/>
    <w:rsid w:val="003E06EA"/>
    <w:rsid w:val="004C4A43"/>
    <w:rsid w:val="004E114D"/>
    <w:rsid w:val="0066185A"/>
    <w:rsid w:val="006B54C5"/>
    <w:rsid w:val="006E0293"/>
    <w:rsid w:val="00771B45"/>
    <w:rsid w:val="008626D3"/>
    <w:rsid w:val="00A01772"/>
    <w:rsid w:val="00A16B1E"/>
    <w:rsid w:val="00C72DE4"/>
    <w:rsid w:val="00C8374A"/>
    <w:rsid w:val="00D12B35"/>
    <w:rsid w:val="00D246A5"/>
    <w:rsid w:val="00D30AF8"/>
    <w:rsid w:val="00DB31C8"/>
    <w:rsid w:val="00EE0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BA20"/>
  <w15:chartTrackingRefBased/>
  <w15:docId w15:val="{CD15CE8D-2237-410E-8430-5B54D8FC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E9C"/>
    <w:pPr>
      <w:ind w:left="720"/>
      <w:contextualSpacing/>
    </w:pPr>
  </w:style>
  <w:style w:type="character" w:styleId="Hyperlink">
    <w:name w:val="Hyperlink"/>
    <w:basedOn w:val="DefaultParagraphFont"/>
    <w:uiPriority w:val="99"/>
    <w:unhideWhenUsed/>
    <w:rsid w:val="006E0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science-ks1-ks2-ivys-plant-workshop-parts-of-a-plant/zvdkpg8" TargetMode="External"/><Relationship Id="rId3" Type="http://schemas.openxmlformats.org/officeDocument/2006/relationships/settings" Target="settings.xml"/><Relationship Id="rId7" Type="http://schemas.openxmlformats.org/officeDocument/2006/relationships/hyperlink" Target="https://www.thenational.academy/year-2/maths/to-use-the-language-of-rotation-year-2-wk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ational.academy/year-2/maths/to-be-able-to-give-directions-year-2-wk2-4" TargetMode="External"/><Relationship Id="rId5" Type="http://schemas.openxmlformats.org/officeDocument/2006/relationships/hyperlink" Target="https://www.thenational.academy/year-2/maths/to-describe-the-position-of-an-object-year-2-wk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Tower Hill Pri</dc:creator>
  <cp:keywords/>
  <dc:description/>
  <cp:lastModifiedBy>Natalie Stratton</cp:lastModifiedBy>
  <cp:revision>8</cp:revision>
  <dcterms:created xsi:type="dcterms:W3CDTF">2020-04-27T17:09:00Z</dcterms:created>
  <dcterms:modified xsi:type="dcterms:W3CDTF">2020-04-27T18:52:00Z</dcterms:modified>
</cp:coreProperties>
</file>