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85" w:rsidRPr="00D24B12" w:rsidRDefault="005E4E1F" w:rsidP="00E53585">
      <w:pPr>
        <w:spacing w:line="240" w:lineRule="auto"/>
        <w:jc w:val="center"/>
        <w:rPr>
          <w:rFonts w:ascii="Comic Sans MS" w:hAnsi="Comic Sans MS"/>
          <w:color w:val="002060"/>
          <w:sz w:val="52"/>
        </w:rPr>
      </w:pPr>
      <w:r>
        <w:rPr>
          <w:rFonts w:ascii="Comic Sans MS" w:hAnsi="Comic Sans MS"/>
          <w:color w:val="002060"/>
          <w:sz w:val="52"/>
        </w:rPr>
        <w:t>Reading Focus!</w:t>
      </w:r>
    </w:p>
    <w:p w:rsidR="002169FF" w:rsidRPr="00D24B12" w:rsidRDefault="00822D8D" w:rsidP="00E53585">
      <w:pPr>
        <w:spacing w:line="240" w:lineRule="auto"/>
        <w:jc w:val="center"/>
        <w:rPr>
          <w:rFonts w:ascii="Comic Sans MS" w:hAnsi="Comic Sans MS"/>
          <w:color w:val="002060"/>
          <w:sz w:val="24"/>
          <w:szCs w:val="24"/>
        </w:rPr>
      </w:pPr>
      <w:r w:rsidRPr="00D24B12">
        <w:rPr>
          <w:rFonts w:ascii="Comic Sans MS" w:hAnsi="Comic Sans MS"/>
          <w:b/>
          <w:color w:val="002060"/>
          <w:sz w:val="24"/>
          <w:szCs w:val="24"/>
          <w:u w:val="single"/>
        </w:rPr>
        <w:t>Year 1</w:t>
      </w:r>
      <w:r w:rsidR="000B7CF2" w:rsidRPr="00D24B12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 Homework</w:t>
      </w:r>
      <w:r w:rsidR="00A14FF3" w:rsidRPr="00D24B12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 - Autumn </w:t>
      </w:r>
      <w:r w:rsidR="005E4E1F">
        <w:rPr>
          <w:rFonts w:ascii="Comic Sans MS" w:hAnsi="Comic Sans MS"/>
          <w:b/>
          <w:color w:val="002060"/>
          <w:sz w:val="24"/>
          <w:szCs w:val="24"/>
          <w:u w:val="single"/>
        </w:rPr>
        <w:t>1</w:t>
      </w:r>
    </w:p>
    <w:p w:rsidR="000B7CF2" w:rsidRPr="00D24B12" w:rsidRDefault="000B7CF2" w:rsidP="005E4E1F">
      <w:pPr>
        <w:ind w:left="-426" w:right="-359"/>
        <w:jc w:val="center"/>
        <w:rPr>
          <w:rFonts w:ascii="Comic Sans MS" w:hAnsi="Comic Sans MS"/>
          <w:b/>
        </w:rPr>
      </w:pPr>
      <w:r w:rsidRPr="00D24B12">
        <w:rPr>
          <w:rFonts w:ascii="Comic Sans MS" w:hAnsi="Comic Sans MS"/>
          <w:b/>
        </w:rPr>
        <w:t xml:space="preserve">Choose </w:t>
      </w:r>
      <w:r w:rsidRPr="00D24B12">
        <w:rPr>
          <w:rFonts w:ascii="Comic Sans MS" w:hAnsi="Comic Sans MS"/>
          <w:b/>
          <w:i/>
        </w:rPr>
        <w:t>at least</w:t>
      </w:r>
      <w:r w:rsidRPr="00D24B12">
        <w:rPr>
          <w:rFonts w:ascii="Comic Sans MS" w:hAnsi="Comic Sans MS"/>
          <w:b/>
        </w:rPr>
        <w:t xml:space="preserve"> one of the tasks to complete at home</w:t>
      </w:r>
      <w:r w:rsidR="00DA4E52">
        <w:rPr>
          <w:rFonts w:ascii="Comic Sans MS" w:hAnsi="Comic Sans MS"/>
          <w:b/>
        </w:rPr>
        <w:t xml:space="preserve"> over the next 2 weeks</w:t>
      </w:r>
      <w:r w:rsidRPr="00D24B12">
        <w:rPr>
          <w:rFonts w:ascii="Comic Sans MS" w:hAnsi="Comic Sans MS"/>
          <w:b/>
        </w:rPr>
        <w:t>. You can choose when to bring your homework back to</w:t>
      </w:r>
      <w:r w:rsidR="005E4E1F">
        <w:rPr>
          <w:rFonts w:ascii="Comic Sans MS" w:hAnsi="Comic Sans MS"/>
          <w:b/>
        </w:rPr>
        <w:t xml:space="preserve"> school</w:t>
      </w:r>
      <w:r w:rsidRPr="00D24B12">
        <w:rPr>
          <w:rFonts w:ascii="Comic Sans MS" w:hAnsi="Comic Sans MS"/>
          <w:b/>
        </w:rPr>
        <w:t xml:space="preserve">. </w:t>
      </w:r>
      <w:r w:rsidR="00101589" w:rsidRPr="00D24B12">
        <w:rPr>
          <w:rFonts w:ascii="Comic Sans MS" w:hAnsi="Comic Sans MS"/>
          <w:b/>
        </w:rPr>
        <w:t>You can also upload it to Google Classroom</w:t>
      </w:r>
      <w:r w:rsidR="00066695">
        <w:rPr>
          <w:rFonts w:ascii="Comic Sans MS" w:hAnsi="Comic Sans MS"/>
          <w:b/>
        </w:rPr>
        <w:t xml:space="preserve"> or email it to your classes email address</w:t>
      </w:r>
      <w:r w:rsidR="00101589" w:rsidRPr="00D24B12">
        <w:rPr>
          <w:rFonts w:ascii="Comic Sans MS" w:hAnsi="Comic Sans MS"/>
          <w:b/>
        </w:rPr>
        <w:t xml:space="preserve">. </w:t>
      </w:r>
      <w:r w:rsidR="00DA4E52">
        <w:rPr>
          <w:rFonts w:ascii="Comic Sans MS" w:hAnsi="Comic Sans MS"/>
          <w:b/>
        </w:rPr>
        <w:t xml:space="preserve">Remember reading is one of the most important skills and will help you in all areas of your learning. </w:t>
      </w:r>
      <w:r w:rsidRPr="00D24B12">
        <w:rPr>
          <w:rFonts w:ascii="Comic Sans MS" w:hAnsi="Comic Sans MS"/>
          <w:b/>
        </w:rPr>
        <w:t>Good luck!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639"/>
        <w:gridCol w:w="4649"/>
      </w:tblGrid>
      <w:tr w:rsidR="00DA4E52" w:rsidRPr="00D24B12" w:rsidTr="005E4E1F">
        <w:tc>
          <w:tcPr>
            <w:tcW w:w="4660" w:type="dxa"/>
          </w:tcPr>
          <w:p w:rsidR="002169FF" w:rsidRPr="00D24B12" w:rsidRDefault="005E4E1F" w:rsidP="00E82ED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Write a book review for one of the books you have read. (Template on Google Classroom)</w:t>
            </w:r>
          </w:p>
          <w:p w:rsidR="00EA0C83" w:rsidRPr="00D24B12" w:rsidRDefault="005E4E1F" w:rsidP="00EA0C8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 wp14:anchorId="360C54D1" wp14:editId="6B74C563">
                  <wp:extent cx="1520456" cy="1277482"/>
                  <wp:effectExtent l="0" t="0" r="3810" b="0"/>
                  <wp:docPr id="2" name="Picture 2" descr="C:\Users\kate.probert\AppData\Local\Microsoft\Windows\INetCache\Content.MSO\5C291B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e.probert\AppData\Local\Microsoft\Windows\INetCache\Content.MSO\5C291B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557" cy="128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:rsidR="002169FF" w:rsidRDefault="005E4E1F" w:rsidP="005E4E1F">
            <w:pPr>
              <w:jc w:val="center"/>
              <w:rPr>
                <w:rFonts w:ascii="Comic Sans MS" w:hAnsi="Comic Sans MS"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t>Read a non-fiction (facts) book with a family member and learn something new together.</w:t>
            </w:r>
          </w:p>
          <w:p w:rsidR="005E4E1F" w:rsidRPr="00D24B12" w:rsidRDefault="005E4E1F" w:rsidP="005E4E1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>
                  <wp:extent cx="1286540" cy="1286540"/>
                  <wp:effectExtent l="0" t="0" r="8890" b="8890"/>
                  <wp:docPr id="4" name="Picture 4" descr="C:\Users\kate.probert\AppData\Local\Microsoft\Windows\INetCache\Content.MSO\916FEE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e.probert\AppData\Local\Microsoft\Windows\INetCache\Content.MSO\916FEE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40" cy="129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E53585" w:rsidRPr="00D24B12" w:rsidRDefault="005E4E1F" w:rsidP="00E5358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Practise reading red words and explain to a family member why we can’t sound them out. (List of red words on Google Classroom)</w:t>
            </w:r>
          </w:p>
          <w:p w:rsidR="002169FF" w:rsidRPr="00D24B12" w:rsidRDefault="005E4E1F" w:rsidP="00E535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E099A" wp14:editId="5AC31C9B">
                      <wp:simplePos x="0" y="0"/>
                      <wp:positionH relativeFrom="column">
                        <wp:posOffset>1508700</wp:posOffset>
                      </wp:positionH>
                      <wp:positionV relativeFrom="paragraph">
                        <wp:posOffset>66838</wp:posOffset>
                      </wp:positionV>
                      <wp:extent cx="1828800" cy="1828800"/>
                      <wp:effectExtent l="95250" t="190500" r="48260" b="1733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478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4E1F" w:rsidRPr="005E4E1F" w:rsidRDefault="005E4E1F" w:rsidP="005E4E1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8064A2" w:themeColor="accent4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8064A2" w:themeColor="accent4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said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FE0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18.8pt;margin-top:5.25pt;width:2in;height:2in;rotation:227714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" filled="f" stroked="f">
                      <v:fill o:detectmouseclick="t"/>
                      <v:textbox style="mso-fit-shape-to-text:t">
                        <w:txbxContent>
                          <w:p w:rsidR="005E4E1F" w:rsidRPr="005E4E1F" w:rsidRDefault="005E4E1F" w:rsidP="005E4E1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86AD2" wp14:editId="28E6E4FD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53975</wp:posOffset>
                      </wp:positionV>
                      <wp:extent cx="1828800" cy="1828800"/>
                      <wp:effectExtent l="76200" t="171450" r="0" b="1695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4570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4E1F" w:rsidRPr="005E4E1F" w:rsidRDefault="005E4E1F" w:rsidP="005E4E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was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86AD2" id="Text Box 5" o:spid="_x0000_s1027" type="#_x0000_t202" style="position:absolute;left:0;text-align:left;margin-left:27.6pt;margin-top:4.25pt;width:2in;height:2in;rotation:-2353069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5E4E1F" w:rsidRPr="005E4E1F" w:rsidRDefault="005E4E1F" w:rsidP="005E4E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440" w:rsidRPr="00D24B12">
              <w:rPr>
                <w:rFonts w:ascii="Comic Sans MS" w:hAnsi="Comic Sans MS"/>
              </w:rPr>
              <w:t xml:space="preserve"> </w:t>
            </w:r>
          </w:p>
        </w:tc>
      </w:tr>
      <w:tr w:rsidR="00DA4E52" w:rsidRPr="00D24B12" w:rsidTr="005E4E1F">
        <w:tc>
          <w:tcPr>
            <w:tcW w:w="4660" w:type="dxa"/>
          </w:tcPr>
          <w:p w:rsidR="00DA4E52" w:rsidRDefault="00DA4E52" w:rsidP="00EA0C83">
            <w:pPr>
              <w:jc w:val="center"/>
              <w:rPr>
                <w:rFonts w:ascii="Comic Sans MS" w:hAnsi="Comic Sans MS"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t xml:space="preserve">Challenge yourself to read 5 times </w:t>
            </w:r>
            <w:r w:rsidR="00066695">
              <w:rPr>
                <w:rFonts w:ascii="Comic Sans MS" w:hAnsi="Comic Sans MS"/>
                <w:noProof/>
                <w:sz w:val="24"/>
                <w:lang w:eastAsia="en-GB"/>
              </w:rPr>
              <w:t>this</w:t>
            </w:r>
            <w:bookmarkStart w:id="0" w:name="_GoBack"/>
            <w:bookmarkEnd w:id="0"/>
            <w:r>
              <w:rPr>
                <w:rFonts w:ascii="Comic Sans MS" w:hAnsi="Comic Sans MS"/>
                <w:noProof/>
                <w:sz w:val="24"/>
                <w:lang w:eastAsia="en-GB"/>
              </w:rPr>
              <w:t xml:space="preserve"> week at home and make sure a grown up puts a note in your reading diary.</w:t>
            </w:r>
          </w:p>
          <w:p w:rsidR="00DA4E52" w:rsidRDefault="00DA4E52" w:rsidP="00EA0C83">
            <w:pPr>
              <w:jc w:val="center"/>
              <w:rPr>
                <w:rFonts w:ascii="Comic Sans MS" w:hAnsi="Comic Sans MS"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t>(It doesn’t need to be the whole book – just a few pages)</w:t>
            </w:r>
          </w:p>
          <w:p w:rsidR="00DA4E52" w:rsidRDefault="00DA4E52" w:rsidP="00EA0C83">
            <w:pPr>
              <w:jc w:val="center"/>
              <w:rPr>
                <w:rFonts w:ascii="Comic Sans MS" w:hAnsi="Comic Sans MS"/>
                <w:noProof/>
                <w:sz w:val="24"/>
                <w:lang w:eastAsia="en-GB"/>
              </w:rPr>
            </w:pPr>
          </w:p>
          <w:p w:rsidR="00DA4E52" w:rsidRDefault="00DA4E52" w:rsidP="00EA0C83">
            <w:pPr>
              <w:jc w:val="center"/>
              <w:rPr>
                <w:rFonts w:ascii="Comic Sans MS" w:hAnsi="Comic Sans MS"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232778" cy="1112646"/>
                  <wp:effectExtent l="0" t="0" r="0" b="0"/>
                  <wp:docPr id="7" name="Picture 7" descr="C:\Users\kate.probert\AppData\Local\Microsoft\Windows\INetCache\Content.MSO\5205F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e.probert\AppData\Local\Microsoft\Windows\INetCache\Content.MSO\5205F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303" cy="111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C83" w:rsidRPr="00D24B12" w:rsidRDefault="00EA0C83" w:rsidP="00EA0C83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639" w:type="dxa"/>
          </w:tcPr>
          <w:p w:rsidR="0023191E" w:rsidRPr="00D24B12" w:rsidRDefault="00DA4E52" w:rsidP="00A14FF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Find a new spot in your home to read your book, maybe you could make a den. Take a photo and email it to your class email address.</w:t>
            </w:r>
          </w:p>
          <w:p w:rsidR="00DA4E52" w:rsidRDefault="00DA4E52" w:rsidP="00EA0C83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23191E" w:rsidRPr="00D24B12" w:rsidRDefault="00DA4E52" w:rsidP="00EA0C8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>
                  <wp:extent cx="1765226" cy="1331303"/>
                  <wp:effectExtent l="0" t="0" r="6985" b="2540"/>
                  <wp:docPr id="8" name="Picture 8" descr="C:\Users\kate.probert\AppData\Local\Microsoft\Windows\INetCache\Content.MSO\C10BBE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te.probert\AppData\Local\Microsoft\Windows\INetCache\Content.MSO\C10BBE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72" cy="133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EA0C83" w:rsidRPr="00D24B12" w:rsidRDefault="00DA4E52" w:rsidP="00A328C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Listen to a story with a family member and afterwards, talk about th</w:t>
            </w:r>
            <w:r w:rsidR="00066695">
              <w:rPr>
                <w:rFonts w:ascii="Comic Sans MS" w:hAnsi="Comic Sans MS"/>
                <w:sz w:val="24"/>
              </w:rPr>
              <w:t>e main events in the story and complete a story map, we have done this in class. (Template on Google Classroom)</w:t>
            </w:r>
          </w:p>
          <w:p w:rsidR="002169FF" w:rsidRPr="00D24B12" w:rsidRDefault="00DA4E52" w:rsidP="00A328C0">
            <w:pPr>
              <w:jc w:val="center"/>
              <w:rPr>
                <w:rFonts w:ascii="Comic Sans MS" w:hAnsi="Comic Sans MS"/>
                <w:sz w:val="28"/>
              </w:rPr>
            </w:pPr>
            <w:r w:rsidRPr="00DA4E52">
              <w:rPr>
                <w:rFonts w:ascii="Comic Sans MS" w:hAnsi="Comic Sans MS"/>
                <w:sz w:val="28"/>
              </w:rPr>
              <w:drawing>
                <wp:inline distT="0" distB="0" distL="0" distR="0" wp14:anchorId="3CECCB94" wp14:editId="47FC8B1C">
                  <wp:extent cx="1813325" cy="1255089"/>
                  <wp:effectExtent l="0" t="0" r="0" b="254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13325" cy="125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9FF" w:rsidRPr="00D24B12" w:rsidRDefault="002169FF" w:rsidP="009325D6">
      <w:pPr>
        <w:rPr>
          <w:rFonts w:ascii="Comic Sans MS" w:hAnsi="Comic Sans MS"/>
          <w:sz w:val="28"/>
        </w:rPr>
      </w:pPr>
    </w:p>
    <w:sectPr w:rsidR="002169FF" w:rsidRPr="00D24B12" w:rsidSect="009325D6">
      <w:pgSz w:w="16838" w:h="11906" w:orient="landscape"/>
      <w:pgMar w:top="993" w:right="1440" w:bottom="568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F3"/>
    <w:rsid w:val="000605F6"/>
    <w:rsid w:val="00066695"/>
    <w:rsid w:val="000B7CF2"/>
    <w:rsid w:val="000E1949"/>
    <w:rsid w:val="00101589"/>
    <w:rsid w:val="00215B5B"/>
    <w:rsid w:val="002169FF"/>
    <w:rsid w:val="0023191E"/>
    <w:rsid w:val="00300440"/>
    <w:rsid w:val="004C78C1"/>
    <w:rsid w:val="005B720D"/>
    <w:rsid w:val="005E4E1F"/>
    <w:rsid w:val="0066094F"/>
    <w:rsid w:val="00770354"/>
    <w:rsid w:val="00822D8D"/>
    <w:rsid w:val="009325D6"/>
    <w:rsid w:val="00A0791B"/>
    <w:rsid w:val="00A14FF3"/>
    <w:rsid w:val="00A328C0"/>
    <w:rsid w:val="00B5551C"/>
    <w:rsid w:val="00B932F3"/>
    <w:rsid w:val="00BA7666"/>
    <w:rsid w:val="00D03A7D"/>
    <w:rsid w:val="00D24B12"/>
    <w:rsid w:val="00DA4E52"/>
    <w:rsid w:val="00DA7181"/>
    <w:rsid w:val="00E53585"/>
    <w:rsid w:val="00E82ED1"/>
    <w:rsid w:val="00E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5D89"/>
  <w15:docId w15:val="{673A0937-2F06-428E-9330-8448CD6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Stratton</dc:creator>
  <cp:lastModifiedBy>Kate Probert</cp:lastModifiedBy>
  <cp:revision>3</cp:revision>
  <cp:lastPrinted>2019-11-19T16:03:00Z</cp:lastPrinted>
  <dcterms:created xsi:type="dcterms:W3CDTF">2021-10-09T06:42:00Z</dcterms:created>
  <dcterms:modified xsi:type="dcterms:W3CDTF">2021-10-09T07:02:00Z</dcterms:modified>
</cp:coreProperties>
</file>